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57" w:rsidRDefault="0002092B" w:rsidP="00EB3957">
      <w:pPr>
        <w:jc w:val="center"/>
      </w:pPr>
      <w:r>
        <w:t xml:space="preserve">                                                          </w:t>
      </w:r>
      <w:r w:rsidR="00EB3957">
        <w:rPr>
          <w:noProof/>
        </w:rPr>
        <w:drawing>
          <wp:inline distT="0" distB="0" distL="0" distR="0">
            <wp:extent cx="464820" cy="579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4820" cy="579120"/>
                    </a:xfrm>
                    <a:prstGeom prst="rect">
                      <a:avLst/>
                    </a:prstGeom>
                    <a:noFill/>
                    <a:ln w="9525">
                      <a:noFill/>
                      <a:miter lim="800000"/>
                      <a:headEnd/>
                      <a:tailEnd/>
                    </a:ln>
                  </pic:spPr>
                </pic:pic>
              </a:graphicData>
            </a:graphic>
          </wp:inline>
        </w:drawing>
      </w:r>
      <w:r>
        <w:t xml:space="preserve">                                                    </w:t>
      </w:r>
      <w:r w:rsidRPr="0002092B">
        <w:rPr>
          <w:b/>
          <w:u w:val="single"/>
        </w:rPr>
        <w:t>ПРОЕКТ</w:t>
      </w:r>
    </w:p>
    <w:p w:rsidR="00EB3957" w:rsidRDefault="00EB3957" w:rsidP="00EB3957">
      <w:pPr>
        <w:spacing w:before="360"/>
        <w:jc w:val="center"/>
        <w:rPr>
          <w:sz w:val="28"/>
          <w:szCs w:val="28"/>
        </w:rPr>
      </w:pPr>
      <w:r>
        <w:rPr>
          <w:b/>
          <w:sz w:val="28"/>
          <w:szCs w:val="28"/>
        </w:rPr>
        <w:t>МИНИСТР КУЛЬТУРЫ КИРОВСКОЙ ОБЛАСТИ</w:t>
      </w:r>
      <w:r>
        <w:rPr>
          <w:sz w:val="28"/>
          <w:szCs w:val="28"/>
        </w:rPr>
        <w:t xml:space="preserve"> </w:t>
      </w:r>
    </w:p>
    <w:p w:rsidR="00EB3957" w:rsidRDefault="00EB3957" w:rsidP="00EB3957">
      <w:pPr>
        <w:spacing w:before="360"/>
        <w:jc w:val="center"/>
        <w:rPr>
          <w:b/>
          <w:sz w:val="32"/>
          <w:szCs w:val="32"/>
        </w:rPr>
      </w:pPr>
      <w:r>
        <w:rPr>
          <w:b/>
          <w:sz w:val="32"/>
          <w:szCs w:val="32"/>
        </w:rPr>
        <w:t xml:space="preserve">ПРИКАЗ </w:t>
      </w:r>
    </w:p>
    <w:p w:rsidR="00EB3957" w:rsidRDefault="00EB3957" w:rsidP="00EB3957">
      <w:pPr>
        <w:spacing w:before="360"/>
        <w:rPr>
          <w:sz w:val="28"/>
          <w:szCs w:val="28"/>
        </w:rPr>
      </w:pPr>
      <w:r>
        <w:rPr>
          <w:sz w:val="28"/>
          <w:szCs w:val="28"/>
        </w:rPr>
        <w:t xml:space="preserve">от                                                                        </w:t>
      </w:r>
      <w:r w:rsidR="00A0060F">
        <w:rPr>
          <w:sz w:val="28"/>
          <w:szCs w:val="28"/>
        </w:rPr>
        <w:t xml:space="preserve">                              </w:t>
      </w:r>
      <w:r>
        <w:rPr>
          <w:sz w:val="28"/>
          <w:szCs w:val="28"/>
        </w:rPr>
        <w:t xml:space="preserve">                    №          </w:t>
      </w:r>
    </w:p>
    <w:p w:rsidR="00EB3957" w:rsidRDefault="00EB3957" w:rsidP="00EB3957">
      <w:pPr>
        <w:rPr>
          <w:sz w:val="28"/>
          <w:szCs w:val="28"/>
        </w:rPr>
      </w:pPr>
      <w:r>
        <w:rPr>
          <w:sz w:val="28"/>
          <w:szCs w:val="28"/>
        </w:rPr>
        <w:t xml:space="preserve">                                                             г. Киров </w:t>
      </w:r>
    </w:p>
    <w:p w:rsidR="00EB3957" w:rsidRDefault="00EB3957" w:rsidP="00EB3957"/>
    <w:p w:rsidR="00941FDF" w:rsidRDefault="00941FDF" w:rsidP="00EB3957">
      <w:pPr>
        <w:jc w:val="center"/>
        <w:rPr>
          <w:b/>
          <w:sz w:val="28"/>
          <w:szCs w:val="28"/>
        </w:rPr>
      </w:pPr>
      <w:r>
        <w:rPr>
          <w:b/>
          <w:sz w:val="28"/>
          <w:szCs w:val="28"/>
        </w:rPr>
        <w:t xml:space="preserve">Об утверждении нормативных затрат на обеспечение </w:t>
      </w:r>
    </w:p>
    <w:p w:rsidR="00941FDF" w:rsidRDefault="00941FDF" w:rsidP="00EB3957">
      <w:pPr>
        <w:jc w:val="center"/>
        <w:rPr>
          <w:b/>
          <w:sz w:val="28"/>
          <w:szCs w:val="28"/>
        </w:rPr>
      </w:pPr>
      <w:r>
        <w:rPr>
          <w:b/>
          <w:sz w:val="28"/>
          <w:szCs w:val="28"/>
        </w:rPr>
        <w:t xml:space="preserve">функций министерства культуры Кировской области </w:t>
      </w:r>
    </w:p>
    <w:p w:rsidR="00EB3957" w:rsidRPr="00723270" w:rsidRDefault="00941FDF" w:rsidP="00EB3957">
      <w:pPr>
        <w:jc w:val="center"/>
        <w:rPr>
          <w:b/>
          <w:sz w:val="28"/>
          <w:szCs w:val="28"/>
        </w:rPr>
      </w:pPr>
      <w:r>
        <w:rPr>
          <w:b/>
          <w:sz w:val="28"/>
          <w:szCs w:val="28"/>
        </w:rPr>
        <w:t>на 202</w:t>
      </w:r>
      <w:r w:rsidR="00C35122">
        <w:rPr>
          <w:b/>
          <w:sz w:val="28"/>
          <w:szCs w:val="28"/>
        </w:rPr>
        <w:t>2</w:t>
      </w:r>
      <w:r>
        <w:rPr>
          <w:b/>
          <w:sz w:val="28"/>
          <w:szCs w:val="28"/>
        </w:rPr>
        <w:t xml:space="preserve"> год</w:t>
      </w:r>
    </w:p>
    <w:p w:rsidR="00EB3957" w:rsidRDefault="00EB3957" w:rsidP="00EB3957">
      <w:pPr>
        <w:spacing w:line="276" w:lineRule="auto"/>
        <w:jc w:val="center"/>
        <w:rPr>
          <w:sz w:val="28"/>
          <w:szCs w:val="28"/>
        </w:rPr>
      </w:pPr>
    </w:p>
    <w:p w:rsidR="00941FDF" w:rsidRDefault="00941FDF" w:rsidP="00941FDF">
      <w:pPr>
        <w:pStyle w:val="ConsPlusNormal"/>
        <w:spacing w:line="360" w:lineRule="auto"/>
        <w:ind w:firstLine="709"/>
        <w:jc w:val="both"/>
      </w:pPr>
      <w:proofErr w:type="gramStart"/>
      <w:r>
        <w:t xml:space="preserve">В соответствии с частью 5 статьи 19 Федерального закона от 05.04.2013 № 44-ФЗ «О контрактной системе в сфере закупок товаров, работ, услуг </w:t>
      </w:r>
      <w:r w:rsidR="00481DBE">
        <w:t xml:space="preserve">              </w:t>
      </w:r>
      <w:r>
        <w:t xml:space="preserve">для обеспечения государственных и муниципальных нужд», </w:t>
      </w:r>
      <w:r>
        <w:rPr>
          <w:color w:val="000000"/>
        </w:rPr>
        <w:t>постановлениями</w:t>
      </w:r>
      <w:r>
        <w:rPr>
          <w:color w:val="FF0000"/>
        </w:rPr>
        <w:t xml:space="preserve"> </w:t>
      </w:r>
      <w:r>
        <w:t>Правительства Кировской 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w:t>
      </w:r>
      <w:proofErr w:type="gramEnd"/>
      <w:r>
        <w:t xml:space="preserve"> обеспечению </w:t>
      </w:r>
      <w:r w:rsidR="00481DBE">
        <w:t xml:space="preserve">               </w:t>
      </w:r>
      <w:r>
        <w:t>их исполнения», от 30.12.2014 № 19/278 «</w:t>
      </w:r>
      <w:r>
        <w:rPr>
          <w:bCs/>
        </w:rPr>
        <w:t>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w:t>
      </w:r>
      <w:r>
        <w:t>»:</w:t>
      </w:r>
    </w:p>
    <w:p w:rsidR="00941FDF" w:rsidRDefault="00941FDF" w:rsidP="00941FDF">
      <w:pPr>
        <w:pStyle w:val="ConsPlusNormal"/>
        <w:numPr>
          <w:ilvl w:val="0"/>
          <w:numId w:val="1"/>
        </w:numPr>
        <w:spacing w:line="360" w:lineRule="auto"/>
        <w:ind w:left="0" w:firstLine="709"/>
        <w:jc w:val="both"/>
      </w:pPr>
      <w:r>
        <w:t xml:space="preserve">Утвердить нормативные затраты на обеспечение функций                       министерства культуры Кировской области (далее – министерство) </w:t>
      </w:r>
      <w:r w:rsidR="00481DBE">
        <w:t xml:space="preserve">                                  </w:t>
      </w:r>
      <w:r>
        <w:t>согласно приложению.</w:t>
      </w:r>
    </w:p>
    <w:p w:rsidR="005741EA" w:rsidRDefault="005741EA" w:rsidP="00941FDF">
      <w:pPr>
        <w:pStyle w:val="ConsPlusNormal"/>
        <w:numPr>
          <w:ilvl w:val="0"/>
          <w:numId w:val="1"/>
        </w:numPr>
        <w:spacing w:line="360" w:lineRule="auto"/>
        <w:ind w:left="0" w:firstLine="709"/>
        <w:jc w:val="both"/>
      </w:pPr>
      <w:r>
        <w:t>Министр культуры Кировской области вправе утверждать нормативы количества и (или) нормативы цены товаров, работ, услуг.</w:t>
      </w:r>
    </w:p>
    <w:p w:rsidR="00C35122" w:rsidRPr="00C35122" w:rsidRDefault="005741EA" w:rsidP="00C35122">
      <w:pPr>
        <w:spacing w:line="360" w:lineRule="auto"/>
        <w:ind w:firstLine="709"/>
        <w:jc w:val="both"/>
        <w:rPr>
          <w:sz w:val="28"/>
          <w:szCs w:val="28"/>
        </w:rPr>
      </w:pPr>
      <w:r>
        <w:rPr>
          <w:sz w:val="28"/>
          <w:szCs w:val="28"/>
        </w:rPr>
        <w:t>3</w:t>
      </w:r>
      <w:r w:rsidR="00C35122" w:rsidRPr="00C35122">
        <w:rPr>
          <w:sz w:val="28"/>
          <w:szCs w:val="28"/>
        </w:rPr>
        <w:t xml:space="preserve">. </w:t>
      </w:r>
      <w:proofErr w:type="gramStart"/>
      <w:r w:rsidR="00C35122" w:rsidRPr="00C35122">
        <w:rPr>
          <w:sz w:val="28"/>
          <w:szCs w:val="28"/>
        </w:rPr>
        <w:t xml:space="preserve">Управлению по делам архивов и организационно-кадровой работе министерства культуры Кировской области обеспечить размещение </w:t>
      </w:r>
      <w:r w:rsidR="00C35122" w:rsidRPr="00C35122">
        <w:rPr>
          <w:sz w:val="28"/>
          <w:szCs w:val="28"/>
        </w:rPr>
        <w:lastRenderedPageBreak/>
        <w:t>настоящего приказа на официальном сайте министерства не позднее 5 рабочих дней со дня его принятия и на официальном сайте единой информационной системы в сфере закупок в информационно-телекоммуникационной сети «Интернет» (</w:t>
      </w:r>
      <w:hyperlink r:id="rId9" w:history="1">
        <w:r w:rsidR="00C35122" w:rsidRPr="00C35122">
          <w:rPr>
            <w:rStyle w:val="a5"/>
            <w:sz w:val="28"/>
            <w:szCs w:val="28"/>
          </w:rPr>
          <w:t>www.zakupki.gov.ru</w:t>
        </w:r>
      </w:hyperlink>
      <w:r w:rsidR="00C35122" w:rsidRPr="00C35122">
        <w:rPr>
          <w:sz w:val="28"/>
          <w:szCs w:val="28"/>
        </w:rPr>
        <w:t>) в течение 7 рабочих дней со дня его принятия.</w:t>
      </w:r>
      <w:proofErr w:type="gramEnd"/>
    </w:p>
    <w:p w:rsidR="00C35122" w:rsidRDefault="005741EA" w:rsidP="00C35122">
      <w:pPr>
        <w:spacing w:line="360" w:lineRule="auto"/>
        <w:ind w:firstLine="709"/>
        <w:jc w:val="both"/>
        <w:rPr>
          <w:sz w:val="28"/>
          <w:szCs w:val="28"/>
        </w:rPr>
      </w:pPr>
      <w:r>
        <w:rPr>
          <w:sz w:val="28"/>
          <w:szCs w:val="28"/>
        </w:rPr>
        <w:t>4</w:t>
      </w:r>
      <w:r w:rsidR="00C35122" w:rsidRPr="00C35122">
        <w:rPr>
          <w:sz w:val="28"/>
          <w:szCs w:val="28"/>
        </w:rPr>
        <w:t>. Отделу экономического прогнозирования, бухгалтерского учета министерства культуры Кировской области настоящий приказ направить в министерство финансов Кировской области не позднее 5 рабочих дней со дня его принятия.</w:t>
      </w:r>
    </w:p>
    <w:p w:rsidR="001D45F4" w:rsidRPr="00C35122" w:rsidRDefault="005741EA" w:rsidP="00C35122">
      <w:pPr>
        <w:spacing w:line="360" w:lineRule="auto"/>
        <w:ind w:firstLine="709"/>
        <w:jc w:val="both"/>
        <w:rPr>
          <w:sz w:val="28"/>
          <w:szCs w:val="28"/>
        </w:rPr>
      </w:pPr>
      <w:r>
        <w:rPr>
          <w:sz w:val="28"/>
          <w:szCs w:val="28"/>
        </w:rPr>
        <w:t>5</w:t>
      </w:r>
      <w:r w:rsidR="001D45F4">
        <w:rPr>
          <w:sz w:val="28"/>
          <w:szCs w:val="28"/>
        </w:rPr>
        <w:t xml:space="preserve">. Настоящий приказ вступает в силу с 01.07.2021 и применяется </w:t>
      </w:r>
      <w:r w:rsidR="001D45F4">
        <w:rPr>
          <w:sz w:val="28"/>
          <w:szCs w:val="28"/>
        </w:rPr>
        <w:br/>
        <w:t xml:space="preserve">к правоотношениям, связанным с формированием планов закупок </w:t>
      </w:r>
      <w:r w:rsidR="001D45F4">
        <w:rPr>
          <w:sz w:val="28"/>
          <w:szCs w:val="28"/>
        </w:rPr>
        <w:br/>
        <w:t>на 2022 год и плановый период 2023 и 2024 годов.</w:t>
      </w:r>
    </w:p>
    <w:p w:rsidR="00143C81" w:rsidRDefault="00143C81"/>
    <w:p w:rsidR="00143C81" w:rsidRDefault="00143C81"/>
    <w:p w:rsidR="00143C81" w:rsidRDefault="00143C81"/>
    <w:p w:rsidR="00C35122" w:rsidRDefault="00143C81" w:rsidP="00143C81">
      <w:pPr>
        <w:jc w:val="both"/>
        <w:rPr>
          <w:sz w:val="28"/>
        </w:rPr>
      </w:pPr>
      <w:r>
        <w:rPr>
          <w:sz w:val="28"/>
        </w:rPr>
        <w:t xml:space="preserve">Министр  </w:t>
      </w:r>
      <w:r w:rsidR="00C35122">
        <w:rPr>
          <w:sz w:val="28"/>
        </w:rPr>
        <w:t>культуры</w:t>
      </w:r>
    </w:p>
    <w:p w:rsidR="00143C81" w:rsidRDefault="00C35122" w:rsidP="00143C81">
      <w:pPr>
        <w:jc w:val="both"/>
        <w:rPr>
          <w:sz w:val="28"/>
        </w:rPr>
      </w:pPr>
      <w:r>
        <w:rPr>
          <w:sz w:val="28"/>
        </w:rPr>
        <w:t>Кировской области</w:t>
      </w:r>
      <w:r w:rsidR="00143C81">
        <w:rPr>
          <w:sz w:val="28"/>
        </w:rPr>
        <w:t xml:space="preserve">                                                   </w:t>
      </w:r>
      <w:r>
        <w:rPr>
          <w:sz w:val="28"/>
        </w:rPr>
        <w:t xml:space="preserve">                      </w:t>
      </w:r>
      <w:r w:rsidR="00143C81">
        <w:rPr>
          <w:sz w:val="28"/>
        </w:rPr>
        <w:t>Т.С.</w:t>
      </w:r>
      <w:r w:rsidR="00586EB7">
        <w:rPr>
          <w:sz w:val="28"/>
        </w:rPr>
        <w:t xml:space="preserve"> </w:t>
      </w:r>
      <w:proofErr w:type="spellStart"/>
      <w:r w:rsidR="00143C81">
        <w:rPr>
          <w:sz w:val="28"/>
        </w:rPr>
        <w:t>Мазур</w:t>
      </w:r>
      <w:proofErr w:type="spellEnd"/>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Default="0002092B" w:rsidP="00143C81">
      <w:pPr>
        <w:jc w:val="both"/>
        <w:rPr>
          <w:sz w:val="28"/>
        </w:rPr>
      </w:pPr>
    </w:p>
    <w:p w:rsidR="0002092B" w:rsidRPr="00C35558" w:rsidRDefault="0002092B" w:rsidP="0002092B">
      <w:pPr>
        <w:ind w:left="5387"/>
        <w:rPr>
          <w:sz w:val="28"/>
          <w:szCs w:val="28"/>
        </w:rPr>
      </w:pPr>
      <w:r w:rsidRPr="00C35558">
        <w:rPr>
          <w:sz w:val="28"/>
          <w:szCs w:val="28"/>
        </w:rPr>
        <w:lastRenderedPageBreak/>
        <w:t xml:space="preserve">Приложение </w:t>
      </w:r>
    </w:p>
    <w:p w:rsidR="0002092B" w:rsidRPr="00C35558" w:rsidRDefault="0002092B" w:rsidP="0002092B">
      <w:pPr>
        <w:ind w:left="5387"/>
        <w:rPr>
          <w:sz w:val="28"/>
          <w:szCs w:val="28"/>
        </w:rPr>
      </w:pPr>
    </w:p>
    <w:p w:rsidR="0002092B" w:rsidRPr="00C35558" w:rsidRDefault="0002092B" w:rsidP="0002092B">
      <w:pPr>
        <w:ind w:left="5387"/>
        <w:rPr>
          <w:sz w:val="28"/>
          <w:szCs w:val="28"/>
        </w:rPr>
      </w:pPr>
      <w:r w:rsidRPr="00C35558">
        <w:rPr>
          <w:sz w:val="28"/>
          <w:szCs w:val="28"/>
        </w:rPr>
        <w:t>УТВЕРЖДЕНЫ</w:t>
      </w:r>
    </w:p>
    <w:p w:rsidR="0002092B" w:rsidRPr="00C35558" w:rsidRDefault="0002092B" w:rsidP="0002092B">
      <w:pPr>
        <w:tabs>
          <w:tab w:val="left" w:pos="5040"/>
        </w:tabs>
        <w:autoSpaceDE w:val="0"/>
        <w:autoSpaceDN w:val="0"/>
        <w:adjustRightInd w:val="0"/>
        <w:ind w:left="5387"/>
        <w:jc w:val="both"/>
        <w:rPr>
          <w:sz w:val="28"/>
          <w:szCs w:val="28"/>
        </w:rPr>
      </w:pPr>
      <w:r>
        <w:rPr>
          <w:sz w:val="28"/>
          <w:szCs w:val="28"/>
        </w:rPr>
        <w:t>приказом министра культуры Кировской области</w:t>
      </w:r>
      <w:r w:rsidRPr="00C35558">
        <w:rPr>
          <w:sz w:val="28"/>
          <w:szCs w:val="28"/>
        </w:rPr>
        <w:t xml:space="preserve"> </w:t>
      </w:r>
    </w:p>
    <w:p w:rsidR="0002092B" w:rsidRPr="00C35558" w:rsidRDefault="0002092B" w:rsidP="0002092B">
      <w:pPr>
        <w:tabs>
          <w:tab w:val="left" w:pos="5040"/>
        </w:tabs>
        <w:autoSpaceDE w:val="0"/>
        <w:autoSpaceDN w:val="0"/>
        <w:adjustRightInd w:val="0"/>
        <w:spacing w:after="720"/>
        <w:ind w:left="5387"/>
        <w:jc w:val="both"/>
        <w:rPr>
          <w:sz w:val="28"/>
          <w:szCs w:val="28"/>
        </w:rPr>
      </w:pPr>
      <w:r w:rsidRPr="00C35558">
        <w:rPr>
          <w:sz w:val="28"/>
          <w:szCs w:val="28"/>
        </w:rPr>
        <w:t xml:space="preserve">от   </w:t>
      </w:r>
      <w:r>
        <w:rPr>
          <w:sz w:val="28"/>
          <w:szCs w:val="28"/>
        </w:rPr>
        <w:t>______________</w:t>
      </w:r>
      <w:r w:rsidRPr="00C35558">
        <w:rPr>
          <w:sz w:val="28"/>
          <w:szCs w:val="28"/>
        </w:rPr>
        <w:t xml:space="preserve"> №</w:t>
      </w:r>
      <w:r>
        <w:rPr>
          <w:sz w:val="28"/>
          <w:szCs w:val="28"/>
        </w:rPr>
        <w:t xml:space="preserve"> ____</w:t>
      </w:r>
    </w:p>
    <w:p w:rsidR="0002092B" w:rsidRDefault="0002092B" w:rsidP="0002092B"/>
    <w:p w:rsidR="0002092B" w:rsidRPr="00226BF2" w:rsidRDefault="0002092B" w:rsidP="0002092B">
      <w:pPr>
        <w:pStyle w:val="ConsPlusNormal"/>
        <w:jc w:val="center"/>
        <w:rPr>
          <w:b/>
          <w:color w:val="000000"/>
        </w:rPr>
      </w:pPr>
      <w:r w:rsidRPr="00226BF2">
        <w:rPr>
          <w:b/>
          <w:color w:val="000000"/>
        </w:rPr>
        <w:t>Н</w:t>
      </w:r>
      <w:r>
        <w:rPr>
          <w:b/>
          <w:color w:val="000000"/>
        </w:rPr>
        <w:t>ормативные затраты</w:t>
      </w:r>
      <w:r w:rsidRPr="00226BF2">
        <w:rPr>
          <w:b/>
          <w:color w:val="000000"/>
        </w:rPr>
        <w:t xml:space="preserve"> </w:t>
      </w:r>
    </w:p>
    <w:p w:rsidR="0002092B" w:rsidRDefault="0002092B" w:rsidP="0002092B">
      <w:pPr>
        <w:pStyle w:val="ConsPlusNormal"/>
        <w:jc w:val="center"/>
        <w:rPr>
          <w:b/>
          <w:color w:val="000000"/>
        </w:rPr>
      </w:pPr>
      <w:r w:rsidRPr="00226BF2">
        <w:rPr>
          <w:b/>
          <w:color w:val="000000"/>
        </w:rPr>
        <w:t>на обеспечение функций министерства культуры Кировской области</w:t>
      </w:r>
      <w:r>
        <w:rPr>
          <w:b/>
          <w:color w:val="000000"/>
        </w:rPr>
        <w:t xml:space="preserve"> </w:t>
      </w:r>
    </w:p>
    <w:p w:rsidR="0002092B" w:rsidRDefault="0002092B" w:rsidP="0002092B">
      <w:pPr>
        <w:pStyle w:val="ConsPlusNormal"/>
        <w:jc w:val="center"/>
        <w:rPr>
          <w:b/>
          <w:color w:val="000000"/>
        </w:rPr>
      </w:pPr>
    </w:p>
    <w:p w:rsidR="0002092B" w:rsidRDefault="0002092B" w:rsidP="0002092B">
      <w:pPr>
        <w:pStyle w:val="ConsPlusNormal"/>
        <w:jc w:val="center"/>
        <w:rPr>
          <w:b/>
          <w:color w:val="000000"/>
        </w:rPr>
      </w:pPr>
      <w:r>
        <w:rPr>
          <w:b/>
          <w:color w:val="000000"/>
          <w:lang w:val="en-US"/>
        </w:rPr>
        <w:t>I</w:t>
      </w:r>
      <w:r>
        <w:rPr>
          <w:b/>
          <w:color w:val="000000"/>
        </w:rPr>
        <w:t>.   Общие положения</w:t>
      </w:r>
    </w:p>
    <w:p w:rsidR="0002092B" w:rsidRDefault="0002092B" w:rsidP="0002092B">
      <w:pPr>
        <w:pStyle w:val="ConsPlusNormal"/>
        <w:jc w:val="center"/>
        <w:rPr>
          <w:b/>
          <w:color w:val="000000"/>
        </w:rPr>
      </w:pPr>
    </w:p>
    <w:p w:rsidR="0002092B" w:rsidRPr="00EB20DB" w:rsidRDefault="0002092B" w:rsidP="0002092B">
      <w:pPr>
        <w:pStyle w:val="ConsPlusNormal"/>
        <w:numPr>
          <w:ilvl w:val="0"/>
          <w:numId w:val="3"/>
        </w:numPr>
        <w:spacing w:line="360" w:lineRule="auto"/>
        <w:ind w:left="0" w:firstLine="567"/>
        <w:jc w:val="both"/>
        <w:rPr>
          <w:color w:val="000000"/>
        </w:rPr>
      </w:pPr>
      <w:proofErr w:type="gramStart"/>
      <w:r>
        <w:rPr>
          <w:color w:val="000000"/>
        </w:rPr>
        <w:t>Настоящие Нормативные затраты на обеспечение функций министерства культуры Кировской области</w:t>
      </w:r>
      <w:r>
        <w:rPr>
          <w:bCs/>
        </w:rPr>
        <w:t xml:space="preserve"> на 2022 год (далее – нормативные затраты)</w:t>
      </w:r>
      <w:r>
        <w:rPr>
          <w:color w:val="000000"/>
        </w:rPr>
        <w:t xml:space="preserve"> устанавливают нормативы количества и цены товаров, работ, услуг на обеспечение функций министерства, а также порядок расчета нормативных затрат, для которых Правилами определения нормативных затрат </w:t>
      </w:r>
      <w:r>
        <w:rPr>
          <w:bCs/>
        </w:rPr>
        <w:t>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w:t>
      </w:r>
      <w:proofErr w:type="gramEnd"/>
      <w:r>
        <w:rPr>
          <w:bCs/>
        </w:rPr>
        <w:t xml:space="preserve"> и подведомственные казенные учреждения) (далее - Правила), утвержденными постановлением Правительства Кировской области от 30.12.2014 № 19/278, не установлен порядок расчета.</w:t>
      </w:r>
    </w:p>
    <w:p w:rsidR="0002092B" w:rsidRPr="00166EA2" w:rsidRDefault="0002092B" w:rsidP="0002092B">
      <w:pPr>
        <w:pStyle w:val="ConsPlusNormal"/>
        <w:numPr>
          <w:ilvl w:val="0"/>
          <w:numId w:val="3"/>
        </w:numPr>
        <w:spacing w:line="360" w:lineRule="auto"/>
        <w:ind w:left="0" w:firstLine="567"/>
        <w:jc w:val="both"/>
        <w:rPr>
          <w:color w:val="000000"/>
        </w:rPr>
      </w:pPr>
      <w:r>
        <w:rPr>
          <w:bCs/>
        </w:rPr>
        <w:t>Общий объем затрат, связанных с закупкой  товаров, работ, услуг, рассчитанный на основе нормативных затрат на обеспечение функций министерства, не может превышать объема лимитов бюджетных обязательств, доведенных до министерства, как получателя средств областного бюджета, на закупку товаров, работ, услуг в рамках исполнения областного бюджета.</w:t>
      </w:r>
    </w:p>
    <w:p w:rsidR="0002092B" w:rsidRPr="00166EA2" w:rsidRDefault="0002092B" w:rsidP="0002092B">
      <w:pPr>
        <w:pStyle w:val="ConsPlusNormal"/>
        <w:numPr>
          <w:ilvl w:val="0"/>
          <w:numId w:val="3"/>
        </w:numPr>
        <w:spacing w:line="360" w:lineRule="auto"/>
        <w:ind w:left="0" w:firstLine="567"/>
        <w:jc w:val="both"/>
        <w:rPr>
          <w:color w:val="000000"/>
        </w:rPr>
      </w:pPr>
      <w:r>
        <w:rPr>
          <w:bCs/>
        </w:rPr>
        <w:t xml:space="preserve">Количество планируемых к приобретению товаров (основных средств и материальных запасов) определяется с учетом фактического </w:t>
      </w:r>
      <w:r>
        <w:rPr>
          <w:bCs/>
        </w:rPr>
        <w:lastRenderedPageBreak/>
        <w:t>наличия количества товаров, учитываемых на соответствующих балансах у министерства.</w:t>
      </w:r>
    </w:p>
    <w:p w:rsidR="0002092B" w:rsidRPr="00166EA2" w:rsidRDefault="0002092B" w:rsidP="0002092B">
      <w:pPr>
        <w:pStyle w:val="ConsPlusNormal"/>
        <w:numPr>
          <w:ilvl w:val="0"/>
          <w:numId w:val="3"/>
        </w:numPr>
        <w:spacing w:line="360" w:lineRule="auto"/>
        <w:ind w:left="0" w:firstLine="567"/>
        <w:jc w:val="both"/>
        <w:rPr>
          <w:color w:val="000000"/>
        </w:rPr>
      </w:pPr>
      <w:r>
        <w:rPr>
          <w:bCs/>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2092B" w:rsidRDefault="0002092B" w:rsidP="0002092B">
      <w:pPr>
        <w:pStyle w:val="ConsPlusNormal"/>
        <w:spacing w:line="276" w:lineRule="auto"/>
        <w:jc w:val="center"/>
        <w:rPr>
          <w:b/>
          <w:bCs/>
        </w:rPr>
      </w:pPr>
      <w:r w:rsidRPr="00CB6EAA">
        <w:rPr>
          <w:b/>
          <w:bCs/>
          <w:lang w:val="en-US"/>
        </w:rPr>
        <w:t>II</w:t>
      </w:r>
      <w:r w:rsidRPr="00CB6EAA">
        <w:rPr>
          <w:b/>
          <w:bCs/>
        </w:rPr>
        <w:t xml:space="preserve">. Нормативы количества и цены товаров, работ, услуг </w:t>
      </w:r>
    </w:p>
    <w:p w:rsidR="0002092B" w:rsidRDefault="0002092B" w:rsidP="0002092B">
      <w:pPr>
        <w:pStyle w:val="ConsPlusNormal"/>
        <w:spacing w:line="276" w:lineRule="auto"/>
        <w:jc w:val="center"/>
        <w:rPr>
          <w:b/>
          <w:bCs/>
        </w:rPr>
      </w:pPr>
      <w:r w:rsidRPr="00CB6EAA">
        <w:rPr>
          <w:b/>
          <w:bCs/>
        </w:rPr>
        <w:t>на обеспечение функций министерства</w:t>
      </w:r>
    </w:p>
    <w:p w:rsidR="0002092B" w:rsidRDefault="0002092B" w:rsidP="0002092B">
      <w:pPr>
        <w:pStyle w:val="ConsPlusNormal"/>
        <w:spacing w:line="276" w:lineRule="auto"/>
        <w:jc w:val="center"/>
        <w:rPr>
          <w:b/>
          <w:bCs/>
        </w:rPr>
      </w:pPr>
    </w:p>
    <w:p w:rsidR="0002092B" w:rsidRDefault="0002092B" w:rsidP="0002092B">
      <w:pPr>
        <w:pStyle w:val="ConsPlusNormal"/>
        <w:ind w:firstLine="567"/>
        <w:jc w:val="both"/>
      </w:pPr>
      <w:r>
        <w:rPr>
          <w:b/>
          <w:bCs/>
          <w:color w:val="000000"/>
        </w:rPr>
        <w:t>2.</w:t>
      </w:r>
      <w:r w:rsidRPr="00B26FDF">
        <w:rPr>
          <w:b/>
          <w:bCs/>
          <w:color w:val="000000"/>
        </w:rPr>
        <w:t>1.</w:t>
      </w:r>
      <w:r>
        <w:rPr>
          <w:b/>
          <w:bCs/>
          <w:color w:val="000000"/>
        </w:rPr>
        <w:t xml:space="preserve"> Нормативы, применяемые при расчете нормативных затрат на </w:t>
      </w:r>
      <w:r w:rsidRPr="0060148B">
        <w:rPr>
          <w:b/>
          <w:bCs/>
          <w:color w:val="000000"/>
        </w:rPr>
        <w:t xml:space="preserve"> абонентскую плату</w:t>
      </w:r>
      <w:r>
        <w:rPr>
          <w:b/>
          <w:bCs/>
          <w:color w:val="000000"/>
        </w:rPr>
        <w:t>:</w:t>
      </w:r>
    </w:p>
    <w:tbl>
      <w:tblPr>
        <w:tblStyle w:val="a6"/>
        <w:tblW w:w="9481" w:type="dxa"/>
        <w:tblLook w:val="04A0"/>
      </w:tblPr>
      <w:tblGrid>
        <w:gridCol w:w="1526"/>
        <w:gridCol w:w="3118"/>
        <w:gridCol w:w="2977"/>
        <w:gridCol w:w="1860"/>
      </w:tblGrid>
      <w:tr w:rsidR="0002092B" w:rsidRPr="009B2A44" w:rsidTr="006F2457">
        <w:tc>
          <w:tcPr>
            <w:tcW w:w="1526" w:type="dxa"/>
          </w:tcPr>
          <w:p w:rsidR="0002092B" w:rsidRPr="009B2A44" w:rsidRDefault="0002092B" w:rsidP="006F2457">
            <w:pPr>
              <w:pStyle w:val="ConsPlusNormal"/>
              <w:jc w:val="center"/>
              <w:rPr>
                <w:color w:val="000000"/>
                <w:sz w:val="24"/>
                <w:szCs w:val="24"/>
              </w:rPr>
            </w:pPr>
            <w:r w:rsidRPr="009B2A44">
              <w:rPr>
                <w:color w:val="000000"/>
                <w:sz w:val="24"/>
                <w:szCs w:val="24"/>
              </w:rPr>
              <w:t>Категория должностей</w:t>
            </w:r>
          </w:p>
        </w:tc>
        <w:tc>
          <w:tcPr>
            <w:tcW w:w="3118" w:type="dxa"/>
          </w:tcPr>
          <w:p w:rsidR="0002092B" w:rsidRPr="009B2A44"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r>
              <w:rPr>
                <w:color w:val="000000"/>
                <w:sz w:val="24"/>
                <w:szCs w:val="24"/>
              </w:rPr>
              <w:t xml:space="preserve">, </w:t>
            </w:r>
            <w:proofErr w:type="spellStart"/>
            <w:proofErr w:type="gramStart"/>
            <w:r>
              <w:rPr>
                <w:color w:val="000000"/>
                <w:sz w:val="24"/>
                <w:szCs w:val="24"/>
              </w:rPr>
              <w:t>шт</w:t>
            </w:r>
            <w:proofErr w:type="spellEnd"/>
            <w:proofErr w:type="gramEnd"/>
            <w:r>
              <w:rPr>
                <w:color w:val="000000"/>
                <w:sz w:val="24"/>
                <w:szCs w:val="24"/>
              </w:rPr>
              <w:t xml:space="preserve"> </w:t>
            </w:r>
          </w:p>
        </w:tc>
        <w:tc>
          <w:tcPr>
            <w:tcW w:w="2977" w:type="dxa"/>
          </w:tcPr>
          <w:p w:rsidR="0002092B" w:rsidRPr="009B2A44" w:rsidRDefault="0002092B" w:rsidP="006F2457">
            <w:pPr>
              <w:pStyle w:val="ConsPlusNormal"/>
              <w:jc w:val="center"/>
              <w:rPr>
                <w:color w:val="000000"/>
                <w:sz w:val="24"/>
                <w:szCs w:val="24"/>
              </w:rPr>
            </w:pPr>
            <w:r w:rsidRPr="009B2A44">
              <w:rPr>
                <w:color w:val="000000"/>
                <w:sz w:val="24"/>
                <w:szCs w:val="24"/>
              </w:rPr>
              <w:t>Ежемесячная абонентская плата в расчете на 1 абонентский номер для передачи голосовой информации</w:t>
            </w:r>
          </w:p>
        </w:tc>
        <w:tc>
          <w:tcPr>
            <w:tcW w:w="1860" w:type="dxa"/>
          </w:tcPr>
          <w:p w:rsidR="0002092B" w:rsidRPr="009B2A44" w:rsidRDefault="0002092B" w:rsidP="006F2457">
            <w:pPr>
              <w:pStyle w:val="ConsPlusNormal"/>
              <w:jc w:val="center"/>
              <w:rPr>
                <w:color w:val="000000"/>
                <w:sz w:val="24"/>
                <w:szCs w:val="24"/>
              </w:rPr>
            </w:pPr>
            <w:r>
              <w:rPr>
                <w:color w:val="000000"/>
                <w:sz w:val="24"/>
                <w:szCs w:val="24"/>
              </w:rPr>
              <w:t>Количество месяцев предоставления услуги</w:t>
            </w:r>
          </w:p>
        </w:tc>
      </w:tr>
      <w:tr w:rsidR="0002092B" w:rsidRPr="009B2A44" w:rsidTr="006F2457">
        <w:tc>
          <w:tcPr>
            <w:tcW w:w="1526" w:type="dxa"/>
            <w:vAlign w:val="center"/>
          </w:tcPr>
          <w:p w:rsidR="0002092B" w:rsidRPr="009B2A44" w:rsidRDefault="0002092B" w:rsidP="006F2457">
            <w:pPr>
              <w:pStyle w:val="ConsPlusNormal"/>
              <w:jc w:val="center"/>
              <w:rPr>
                <w:color w:val="000000"/>
                <w:sz w:val="24"/>
                <w:szCs w:val="24"/>
              </w:rPr>
            </w:pPr>
            <w:r>
              <w:rPr>
                <w:color w:val="000000"/>
                <w:sz w:val="24"/>
                <w:szCs w:val="24"/>
              </w:rPr>
              <w:t>Все работники</w:t>
            </w:r>
          </w:p>
        </w:tc>
        <w:tc>
          <w:tcPr>
            <w:tcW w:w="3118"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17 единиц на министерство</w:t>
            </w:r>
          </w:p>
        </w:tc>
        <w:tc>
          <w:tcPr>
            <w:tcW w:w="2977"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w="1860"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spacing w:line="276" w:lineRule="auto"/>
        <w:ind w:firstLine="540"/>
        <w:jc w:val="both"/>
        <w:rPr>
          <w:b/>
          <w:bCs/>
          <w:color w:val="000000"/>
        </w:rPr>
      </w:pPr>
    </w:p>
    <w:p w:rsidR="0002092B" w:rsidRDefault="0002092B" w:rsidP="0002092B">
      <w:pPr>
        <w:pStyle w:val="ConsPlusNormal"/>
        <w:ind w:firstLine="540"/>
        <w:jc w:val="both"/>
        <w:rPr>
          <w:b/>
        </w:rPr>
      </w:pPr>
      <w:r>
        <w:rPr>
          <w:b/>
          <w:bCs/>
          <w:color w:val="000000"/>
        </w:rPr>
        <w:t xml:space="preserve">2.2. Нормативы, применяемые при расчете нормативных затрат </w:t>
      </w:r>
      <w:r w:rsidRPr="0060148B">
        <w:rPr>
          <w:b/>
        </w:rPr>
        <w:t>на повременную оплату местных, междугородних и международных телефонных соединений</w:t>
      </w:r>
      <w:r>
        <w:rPr>
          <w:b/>
        </w:rPr>
        <w:t>:</w:t>
      </w:r>
    </w:p>
    <w:tbl>
      <w:tblPr>
        <w:tblStyle w:val="a6"/>
        <w:tblW w:w="9464" w:type="dxa"/>
        <w:tblLayout w:type="fixed"/>
        <w:tblLook w:val="04A0"/>
      </w:tblPr>
      <w:tblGrid>
        <w:gridCol w:w="1526"/>
        <w:gridCol w:w="2126"/>
        <w:gridCol w:w="2410"/>
        <w:gridCol w:w="1984"/>
        <w:gridCol w:w="1418"/>
      </w:tblGrid>
      <w:tr w:rsidR="0002092B" w:rsidRPr="009B2A44" w:rsidTr="006F2457">
        <w:tc>
          <w:tcPr>
            <w:tcW w:w="1526" w:type="dxa"/>
          </w:tcPr>
          <w:p w:rsidR="0002092B" w:rsidRPr="009B2A44" w:rsidRDefault="0002092B" w:rsidP="006F2457">
            <w:pPr>
              <w:pStyle w:val="ConsPlusNormal"/>
              <w:jc w:val="center"/>
              <w:rPr>
                <w:color w:val="000000"/>
                <w:sz w:val="24"/>
                <w:szCs w:val="24"/>
              </w:rPr>
            </w:pPr>
            <w:r w:rsidRPr="009B2A44">
              <w:rPr>
                <w:color w:val="000000"/>
                <w:sz w:val="24"/>
                <w:szCs w:val="24"/>
              </w:rPr>
              <w:t>Категория должностей</w:t>
            </w:r>
          </w:p>
        </w:tc>
        <w:tc>
          <w:tcPr>
            <w:tcW w:w="2126" w:type="dxa"/>
          </w:tcPr>
          <w:p w:rsidR="0002092B" w:rsidRPr="009B2A44"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абонентских номеров </w:t>
            </w:r>
            <w:r>
              <w:rPr>
                <w:color w:val="000000"/>
                <w:sz w:val="24"/>
                <w:szCs w:val="24"/>
              </w:rPr>
              <w:t>для передачи голосовой информации, используемых для международных телефонных соединений</w:t>
            </w:r>
          </w:p>
        </w:tc>
        <w:tc>
          <w:tcPr>
            <w:tcW w:w="2410" w:type="dxa"/>
          </w:tcPr>
          <w:p w:rsidR="0002092B" w:rsidRPr="009B2A44" w:rsidRDefault="0002092B" w:rsidP="006F2457">
            <w:pPr>
              <w:pStyle w:val="ConsPlusNormal"/>
              <w:jc w:val="center"/>
              <w:rPr>
                <w:color w:val="000000"/>
                <w:sz w:val="24"/>
                <w:szCs w:val="24"/>
              </w:rPr>
            </w:pPr>
            <w:r>
              <w:t>п</w:t>
            </w:r>
            <w:r w:rsidRPr="0060148B">
              <w:rPr>
                <w:color w:val="000000"/>
                <w:sz w:val="24"/>
                <w:szCs w:val="24"/>
              </w:rPr>
              <w:t xml:space="preserve">родолжительность международных телефонных соединений в месяц в расчете на 1 абонентский </w:t>
            </w:r>
            <w:r>
              <w:rPr>
                <w:color w:val="000000"/>
                <w:sz w:val="24"/>
                <w:szCs w:val="24"/>
              </w:rPr>
              <w:t xml:space="preserve">телефонный </w:t>
            </w:r>
            <w:r w:rsidRPr="0060148B">
              <w:rPr>
                <w:color w:val="000000"/>
                <w:sz w:val="24"/>
                <w:szCs w:val="24"/>
              </w:rPr>
              <w:t>номер для передачи голосовой информации</w:t>
            </w:r>
          </w:p>
        </w:tc>
        <w:tc>
          <w:tcPr>
            <w:tcW w:w="1984" w:type="dxa"/>
          </w:tcPr>
          <w:p w:rsidR="0002092B" w:rsidRDefault="0002092B" w:rsidP="006F2457">
            <w:pPr>
              <w:pStyle w:val="ConsPlusNormal"/>
              <w:jc w:val="center"/>
              <w:rPr>
                <w:color w:val="000000"/>
                <w:sz w:val="24"/>
                <w:szCs w:val="24"/>
              </w:rPr>
            </w:pPr>
            <w:r>
              <w:rPr>
                <w:color w:val="000000"/>
                <w:sz w:val="24"/>
                <w:szCs w:val="24"/>
              </w:rPr>
              <w:t xml:space="preserve">Цена минуты разговора при </w:t>
            </w:r>
            <w:r w:rsidRPr="0060148B">
              <w:rPr>
                <w:color w:val="000000"/>
                <w:sz w:val="24"/>
                <w:szCs w:val="24"/>
              </w:rPr>
              <w:t>международных телефонных соединениях</w:t>
            </w:r>
            <w:r>
              <w:rPr>
                <w:color w:val="000000"/>
                <w:sz w:val="24"/>
                <w:szCs w:val="24"/>
              </w:rPr>
              <w:t xml:space="preserve"> </w:t>
            </w:r>
          </w:p>
        </w:tc>
        <w:tc>
          <w:tcPr>
            <w:tcW w:w="1418" w:type="dxa"/>
          </w:tcPr>
          <w:p w:rsidR="0002092B" w:rsidRPr="009B2A44" w:rsidRDefault="0002092B" w:rsidP="006F2457">
            <w:pPr>
              <w:pStyle w:val="ConsPlusNormal"/>
              <w:jc w:val="center"/>
              <w:rPr>
                <w:color w:val="000000"/>
                <w:sz w:val="24"/>
                <w:szCs w:val="24"/>
              </w:rPr>
            </w:pPr>
            <w:r>
              <w:rPr>
                <w:color w:val="000000"/>
                <w:sz w:val="24"/>
                <w:szCs w:val="24"/>
              </w:rPr>
              <w:t xml:space="preserve">Количество месяцев предоставления услуги </w:t>
            </w:r>
          </w:p>
        </w:tc>
      </w:tr>
      <w:tr w:rsidR="0002092B" w:rsidRPr="009B2A44" w:rsidTr="006F2457">
        <w:tc>
          <w:tcPr>
            <w:tcW w:w="1526" w:type="dxa"/>
            <w:vAlign w:val="center"/>
          </w:tcPr>
          <w:p w:rsidR="0002092B" w:rsidRPr="009B2A44" w:rsidRDefault="0002092B" w:rsidP="006F2457">
            <w:pPr>
              <w:pStyle w:val="ConsPlusNormal"/>
              <w:jc w:val="center"/>
              <w:rPr>
                <w:color w:val="000000"/>
                <w:sz w:val="24"/>
                <w:szCs w:val="24"/>
              </w:rPr>
            </w:pPr>
            <w:r>
              <w:rPr>
                <w:color w:val="000000"/>
                <w:sz w:val="24"/>
                <w:szCs w:val="24"/>
              </w:rPr>
              <w:lastRenderedPageBreak/>
              <w:t>Все работники</w:t>
            </w:r>
          </w:p>
        </w:tc>
        <w:tc>
          <w:tcPr>
            <w:tcW w:w="2126"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 единицы на 1 работника</w:t>
            </w:r>
          </w:p>
        </w:tc>
        <w:tc>
          <w:tcPr>
            <w:tcW w:w="2410" w:type="dxa"/>
            <w:vAlign w:val="center"/>
          </w:tcPr>
          <w:p w:rsidR="0002092B" w:rsidRPr="009B2A44" w:rsidRDefault="0002092B" w:rsidP="006F2457">
            <w:pPr>
              <w:pStyle w:val="ConsPlusNormal"/>
              <w:jc w:val="center"/>
              <w:rPr>
                <w:color w:val="000000"/>
                <w:sz w:val="24"/>
                <w:szCs w:val="24"/>
              </w:rPr>
            </w:pPr>
            <w:r>
              <w:rPr>
                <w:color w:val="000000"/>
                <w:sz w:val="24"/>
                <w:szCs w:val="24"/>
              </w:rPr>
              <w:t>по необходимости в связи с выполнением должностных обязанностей</w:t>
            </w:r>
          </w:p>
        </w:tc>
        <w:tc>
          <w:tcPr>
            <w:tcW w:w="1984" w:type="dxa"/>
            <w:vAlign w:val="center"/>
          </w:tcPr>
          <w:p w:rsidR="0002092B" w:rsidRDefault="0002092B" w:rsidP="006F2457">
            <w:pPr>
              <w:pStyle w:val="ConsPlusNormal"/>
              <w:jc w:val="center"/>
              <w:rPr>
                <w:color w:val="000000"/>
                <w:sz w:val="24"/>
                <w:szCs w:val="24"/>
              </w:rPr>
            </w:pPr>
            <w:r>
              <w:rPr>
                <w:color w:val="000000"/>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w="1418"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spacing w:line="360" w:lineRule="auto"/>
        <w:ind w:left="567"/>
        <w:jc w:val="both"/>
        <w:rPr>
          <w:color w:val="000000"/>
        </w:rPr>
      </w:pPr>
    </w:p>
    <w:p w:rsidR="0002092B" w:rsidRDefault="0002092B" w:rsidP="0002092B">
      <w:pPr>
        <w:pStyle w:val="ConsPlusNormal"/>
        <w:ind w:firstLine="709"/>
        <w:jc w:val="both"/>
        <w:rPr>
          <w:b/>
        </w:rPr>
      </w:pPr>
      <w:r>
        <w:rPr>
          <w:b/>
        </w:rPr>
        <w:t>2.</w:t>
      </w:r>
      <w:r w:rsidRPr="005A72A6">
        <w:rPr>
          <w:b/>
        </w:rPr>
        <w:t xml:space="preserve">3. </w:t>
      </w:r>
      <w:r>
        <w:rPr>
          <w:b/>
          <w:bCs/>
          <w:color w:val="000000"/>
        </w:rPr>
        <w:t>Нормативы, применяемые при расчете нормативных</w:t>
      </w:r>
      <w:r w:rsidRPr="005A72A6">
        <w:rPr>
          <w:b/>
        </w:rPr>
        <w:t xml:space="preserve"> </w:t>
      </w:r>
      <w:r>
        <w:rPr>
          <w:b/>
        </w:rPr>
        <w:t>з</w:t>
      </w:r>
      <w:r w:rsidRPr="005A72A6">
        <w:rPr>
          <w:b/>
        </w:rPr>
        <w:t>атрат на оплату услуг подвижной связи</w:t>
      </w:r>
      <w:r>
        <w:rPr>
          <w:b/>
        </w:rPr>
        <w:t>:</w:t>
      </w:r>
    </w:p>
    <w:tbl>
      <w:tblPr>
        <w:tblStyle w:val="a6"/>
        <w:tblW w:w="9464" w:type="dxa"/>
        <w:tblLayout w:type="fixed"/>
        <w:tblLook w:val="04A0"/>
      </w:tblPr>
      <w:tblGrid>
        <w:gridCol w:w="1526"/>
        <w:gridCol w:w="3118"/>
        <w:gridCol w:w="2552"/>
        <w:gridCol w:w="2268"/>
      </w:tblGrid>
      <w:tr w:rsidR="0002092B" w:rsidRPr="009B2A44" w:rsidTr="006F2457">
        <w:tc>
          <w:tcPr>
            <w:tcW w:w="1526" w:type="dxa"/>
          </w:tcPr>
          <w:p w:rsidR="0002092B" w:rsidRPr="009B2A44" w:rsidRDefault="0002092B" w:rsidP="006F2457">
            <w:pPr>
              <w:pStyle w:val="ConsPlusNormal"/>
              <w:jc w:val="center"/>
              <w:rPr>
                <w:color w:val="000000"/>
                <w:sz w:val="24"/>
                <w:szCs w:val="24"/>
              </w:rPr>
            </w:pPr>
            <w:r w:rsidRPr="009B2A44">
              <w:rPr>
                <w:color w:val="000000"/>
                <w:sz w:val="24"/>
                <w:szCs w:val="24"/>
              </w:rPr>
              <w:t>Категория должностей</w:t>
            </w:r>
          </w:p>
        </w:tc>
        <w:tc>
          <w:tcPr>
            <w:tcW w:w="3118" w:type="dxa"/>
          </w:tcPr>
          <w:p w:rsidR="0002092B" w:rsidRPr="009B2A44"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абонентских номеров </w:t>
            </w:r>
            <w:r>
              <w:rPr>
                <w:color w:val="000000"/>
                <w:sz w:val="24"/>
                <w:szCs w:val="24"/>
              </w:rPr>
              <w:t>пользовательского (оконечного) оборудования, подключенного к сети подвижной связи*</w:t>
            </w:r>
          </w:p>
        </w:tc>
        <w:tc>
          <w:tcPr>
            <w:tcW w:w="2552" w:type="dxa"/>
          </w:tcPr>
          <w:p w:rsidR="0002092B" w:rsidRDefault="0002092B" w:rsidP="006F2457">
            <w:pPr>
              <w:pStyle w:val="ConsPlusNormal"/>
              <w:jc w:val="center"/>
              <w:rPr>
                <w:color w:val="000000"/>
                <w:sz w:val="24"/>
                <w:szCs w:val="24"/>
              </w:rPr>
            </w:pPr>
            <w:r>
              <w:rPr>
                <w:color w:val="000000"/>
                <w:sz w:val="24"/>
                <w:szCs w:val="24"/>
              </w:rPr>
              <w:t>Ежемесячная цена услуги подвижной связи в расчете на 1 номер сотовой абонентской станции, (руб.)*</w:t>
            </w:r>
          </w:p>
        </w:tc>
        <w:tc>
          <w:tcPr>
            <w:tcW w:w="2268" w:type="dxa"/>
          </w:tcPr>
          <w:p w:rsidR="0002092B" w:rsidRPr="009B2A44" w:rsidRDefault="0002092B" w:rsidP="006F2457">
            <w:pPr>
              <w:pStyle w:val="ConsPlusNormal"/>
              <w:jc w:val="center"/>
              <w:rPr>
                <w:color w:val="000000"/>
                <w:sz w:val="24"/>
                <w:szCs w:val="24"/>
              </w:rPr>
            </w:pPr>
            <w:r>
              <w:rPr>
                <w:color w:val="000000"/>
                <w:sz w:val="24"/>
                <w:szCs w:val="24"/>
              </w:rPr>
              <w:t>Количество месяцев предоставления услуги подвижной связи</w:t>
            </w:r>
          </w:p>
        </w:tc>
      </w:tr>
      <w:tr w:rsidR="0002092B" w:rsidRPr="009B2A44" w:rsidTr="006F2457">
        <w:tc>
          <w:tcPr>
            <w:tcW w:w="1526" w:type="dxa"/>
            <w:vAlign w:val="center"/>
          </w:tcPr>
          <w:p w:rsidR="0002092B" w:rsidRPr="009B2A44" w:rsidRDefault="0002092B" w:rsidP="006F2457">
            <w:pPr>
              <w:pStyle w:val="ConsPlusNormal"/>
              <w:jc w:val="center"/>
              <w:rPr>
                <w:color w:val="000000"/>
                <w:sz w:val="24"/>
                <w:szCs w:val="24"/>
              </w:rPr>
            </w:pPr>
            <w:r>
              <w:rPr>
                <w:color w:val="000000"/>
                <w:sz w:val="24"/>
                <w:szCs w:val="24"/>
              </w:rPr>
              <w:t>Министр, заместитель министра, начальники отдела</w:t>
            </w:r>
          </w:p>
        </w:tc>
        <w:tc>
          <w:tcPr>
            <w:tcW w:w="3118"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 единицы на  работника</w:t>
            </w:r>
          </w:p>
        </w:tc>
        <w:tc>
          <w:tcPr>
            <w:tcW w:w="2552" w:type="dxa"/>
            <w:vAlign w:val="center"/>
          </w:tcPr>
          <w:p w:rsidR="0002092B" w:rsidRDefault="0002092B" w:rsidP="006F2457">
            <w:pPr>
              <w:pStyle w:val="ConsPlusNormal"/>
              <w:jc w:val="center"/>
              <w:rPr>
                <w:color w:val="000000"/>
                <w:sz w:val="24"/>
                <w:szCs w:val="24"/>
              </w:rPr>
            </w:pPr>
            <w:r>
              <w:rPr>
                <w:color w:val="000000"/>
                <w:sz w:val="24"/>
                <w:szCs w:val="24"/>
              </w:rPr>
              <w:t>не более 1700</w:t>
            </w:r>
          </w:p>
        </w:tc>
        <w:tc>
          <w:tcPr>
            <w:tcW w:w="2268"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jc w:val="both"/>
        <w:rPr>
          <w:sz w:val="24"/>
          <w:szCs w:val="24"/>
        </w:rPr>
      </w:pPr>
      <w:r>
        <w:t xml:space="preserve">* </w:t>
      </w:r>
      <w:r>
        <w:rPr>
          <w:sz w:val="24"/>
          <w:szCs w:val="24"/>
        </w:rPr>
        <w:t>Количество абонентских номеров, ежемесячная цена услуги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министерства.</w:t>
      </w:r>
    </w:p>
    <w:p w:rsidR="0002092B" w:rsidRPr="00DC1D3D" w:rsidRDefault="0002092B" w:rsidP="0002092B">
      <w:pPr>
        <w:pStyle w:val="ConsPlusNormal"/>
        <w:spacing w:line="360" w:lineRule="auto"/>
        <w:jc w:val="both"/>
      </w:pPr>
    </w:p>
    <w:p w:rsidR="0002092B" w:rsidRDefault="0002092B" w:rsidP="0002092B">
      <w:pPr>
        <w:pStyle w:val="ConsPlusNormal"/>
        <w:ind w:firstLine="567"/>
        <w:jc w:val="both"/>
        <w:rPr>
          <w:b/>
        </w:rPr>
      </w:pPr>
      <w:r>
        <w:rPr>
          <w:b/>
        </w:rPr>
        <w:t>2.</w:t>
      </w:r>
      <w:r w:rsidRPr="00942AA3">
        <w:rPr>
          <w:b/>
        </w:rPr>
        <w:t xml:space="preserve">4. </w:t>
      </w:r>
      <w:r>
        <w:rPr>
          <w:b/>
          <w:bCs/>
          <w:color w:val="000000"/>
        </w:rPr>
        <w:t>Нормативы, применяемые при расчете нормативных</w:t>
      </w:r>
      <w:r w:rsidRPr="00942AA3">
        <w:rPr>
          <w:b/>
        </w:rPr>
        <w:t xml:space="preserve"> </w:t>
      </w:r>
      <w:r>
        <w:rPr>
          <w:b/>
        </w:rPr>
        <w:t>з</w:t>
      </w:r>
      <w:r w:rsidRPr="005A72A6">
        <w:rPr>
          <w:b/>
        </w:rPr>
        <w:t>атрат</w:t>
      </w:r>
      <w:r w:rsidRPr="00942AA3">
        <w:rPr>
          <w:b/>
        </w:rPr>
        <w:t xml:space="preserve"> на передачу данных с использованием информационно-телекоммуникационно</w:t>
      </w:r>
      <w:r>
        <w:rPr>
          <w:b/>
        </w:rPr>
        <w:t xml:space="preserve">й сети "Интернет" </w:t>
      </w:r>
      <w:r w:rsidRPr="00942AA3">
        <w:rPr>
          <w:b/>
        </w:rPr>
        <w:t>и услуги Интернет-провайдеров для планшетных компьютеров</w:t>
      </w:r>
      <w:r>
        <w:rPr>
          <w:b/>
        </w:rPr>
        <w:t>:</w:t>
      </w:r>
    </w:p>
    <w:tbl>
      <w:tblPr>
        <w:tblStyle w:val="a6"/>
        <w:tblW w:w="9464" w:type="dxa"/>
        <w:tblLayout w:type="fixed"/>
        <w:tblLook w:val="04A0"/>
      </w:tblPr>
      <w:tblGrid>
        <w:gridCol w:w="1526"/>
        <w:gridCol w:w="2693"/>
        <w:gridCol w:w="2835"/>
        <w:gridCol w:w="2410"/>
      </w:tblGrid>
      <w:tr w:rsidR="0002092B" w:rsidRPr="009B2A44" w:rsidTr="006F2457">
        <w:tc>
          <w:tcPr>
            <w:tcW w:w="1526" w:type="dxa"/>
          </w:tcPr>
          <w:p w:rsidR="0002092B" w:rsidRPr="009B2A44" w:rsidRDefault="0002092B" w:rsidP="006F2457">
            <w:pPr>
              <w:pStyle w:val="ConsPlusNormal"/>
              <w:jc w:val="center"/>
              <w:rPr>
                <w:color w:val="000000"/>
                <w:sz w:val="24"/>
                <w:szCs w:val="24"/>
              </w:rPr>
            </w:pPr>
            <w:r w:rsidRPr="009B2A44">
              <w:rPr>
                <w:color w:val="000000"/>
                <w:sz w:val="24"/>
                <w:szCs w:val="24"/>
              </w:rPr>
              <w:t>Категория должностей</w:t>
            </w:r>
          </w:p>
        </w:tc>
        <w:tc>
          <w:tcPr>
            <w:tcW w:w="2693" w:type="dxa"/>
          </w:tcPr>
          <w:p w:rsidR="0002092B"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w:t>
            </w:r>
          </w:p>
          <w:p w:rsidR="0002092B" w:rsidRPr="009B2A44" w:rsidRDefault="0002092B" w:rsidP="006F2457">
            <w:pPr>
              <w:pStyle w:val="ConsPlusNormal"/>
              <w:jc w:val="center"/>
              <w:rPr>
                <w:color w:val="000000"/>
                <w:sz w:val="24"/>
                <w:szCs w:val="24"/>
              </w:rPr>
            </w:pPr>
            <w:r>
              <w:rPr>
                <w:color w:val="000000"/>
                <w:sz w:val="24"/>
                <w:szCs w:val="24"/>
                <w:lang w:val="en-US"/>
              </w:rPr>
              <w:t>SIM</w:t>
            </w:r>
            <w:r>
              <w:rPr>
                <w:color w:val="000000"/>
                <w:sz w:val="24"/>
                <w:szCs w:val="24"/>
              </w:rPr>
              <w:t>-карт*</w:t>
            </w:r>
          </w:p>
        </w:tc>
        <w:tc>
          <w:tcPr>
            <w:tcW w:w="2835" w:type="dxa"/>
          </w:tcPr>
          <w:p w:rsidR="0002092B" w:rsidRDefault="0002092B" w:rsidP="006F2457">
            <w:pPr>
              <w:pStyle w:val="ConsPlusNormal"/>
              <w:jc w:val="center"/>
              <w:rPr>
                <w:color w:val="000000"/>
                <w:sz w:val="24"/>
                <w:szCs w:val="24"/>
              </w:rPr>
            </w:pPr>
            <w:r>
              <w:rPr>
                <w:color w:val="000000"/>
                <w:sz w:val="24"/>
                <w:szCs w:val="24"/>
              </w:rPr>
              <w:t>Ежемесячная цена в расчете на 1</w:t>
            </w:r>
            <w:r w:rsidRPr="00942AA3">
              <w:rPr>
                <w:color w:val="000000"/>
                <w:sz w:val="24"/>
                <w:szCs w:val="24"/>
              </w:rPr>
              <w:t xml:space="preserve"> </w:t>
            </w:r>
            <w:r>
              <w:rPr>
                <w:color w:val="000000"/>
                <w:sz w:val="24"/>
                <w:szCs w:val="24"/>
                <w:lang w:val="en-US"/>
              </w:rPr>
              <w:t>SIM</w:t>
            </w:r>
            <w:r>
              <w:rPr>
                <w:color w:val="000000"/>
                <w:sz w:val="24"/>
                <w:szCs w:val="24"/>
              </w:rPr>
              <w:t>-карту (руб.)*</w:t>
            </w:r>
          </w:p>
        </w:tc>
        <w:tc>
          <w:tcPr>
            <w:tcW w:w="2410" w:type="dxa"/>
          </w:tcPr>
          <w:p w:rsidR="0002092B" w:rsidRPr="009B2A44" w:rsidRDefault="0002092B" w:rsidP="006F2457">
            <w:pPr>
              <w:pStyle w:val="ConsPlusNormal"/>
              <w:jc w:val="center"/>
              <w:rPr>
                <w:color w:val="000000"/>
                <w:sz w:val="24"/>
                <w:szCs w:val="24"/>
              </w:rPr>
            </w:pPr>
            <w:r>
              <w:rPr>
                <w:color w:val="000000"/>
                <w:sz w:val="24"/>
                <w:szCs w:val="24"/>
              </w:rPr>
              <w:t xml:space="preserve">Количество месяцев предоставления услуги </w:t>
            </w:r>
          </w:p>
        </w:tc>
      </w:tr>
      <w:tr w:rsidR="0002092B" w:rsidRPr="009B2A44" w:rsidTr="006F2457">
        <w:tc>
          <w:tcPr>
            <w:tcW w:w="1526" w:type="dxa"/>
            <w:vAlign w:val="center"/>
          </w:tcPr>
          <w:p w:rsidR="0002092B" w:rsidRPr="009B2A44" w:rsidRDefault="0002092B" w:rsidP="006F2457">
            <w:pPr>
              <w:pStyle w:val="ConsPlusNormal"/>
              <w:jc w:val="center"/>
              <w:rPr>
                <w:color w:val="000000"/>
                <w:sz w:val="24"/>
                <w:szCs w:val="24"/>
              </w:rPr>
            </w:pPr>
            <w:r>
              <w:rPr>
                <w:color w:val="000000"/>
                <w:sz w:val="24"/>
                <w:szCs w:val="24"/>
              </w:rPr>
              <w:t>Министр</w:t>
            </w:r>
          </w:p>
        </w:tc>
        <w:tc>
          <w:tcPr>
            <w:tcW w:w="2693" w:type="dxa"/>
            <w:vAlign w:val="center"/>
          </w:tcPr>
          <w:p w:rsidR="0002092B" w:rsidRPr="009B2A44" w:rsidRDefault="0002092B" w:rsidP="006F2457">
            <w:pPr>
              <w:pStyle w:val="ConsPlusNormal"/>
              <w:jc w:val="center"/>
              <w:rPr>
                <w:color w:val="000000"/>
                <w:sz w:val="24"/>
                <w:szCs w:val="24"/>
              </w:rPr>
            </w:pPr>
            <w:r>
              <w:rPr>
                <w:color w:val="000000"/>
                <w:sz w:val="24"/>
                <w:szCs w:val="24"/>
              </w:rPr>
              <w:t xml:space="preserve">не более 1 единицы </w:t>
            </w:r>
          </w:p>
        </w:tc>
        <w:tc>
          <w:tcPr>
            <w:tcW w:w="2835" w:type="dxa"/>
            <w:vAlign w:val="center"/>
          </w:tcPr>
          <w:p w:rsidR="0002092B" w:rsidRDefault="0002092B" w:rsidP="006F2457">
            <w:pPr>
              <w:pStyle w:val="ConsPlusNormal"/>
              <w:jc w:val="center"/>
              <w:rPr>
                <w:color w:val="000000"/>
                <w:sz w:val="24"/>
                <w:szCs w:val="24"/>
              </w:rPr>
            </w:pPr>
            <w:r>
              <w:rPr>
                <w:color w:val="000000"/>
                <w:sz w:val="24"/>
                <w:szCs w:val="24"/>
              </w:rPr>
              <w:t>не более 1000</w:t>
            </w:r>
          </w:p>
        </w:tc>
        <w:tc>
          <w:tcPr>
            <w:tcW w:w="2410"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jc w:val="both"/>
        <w:rPr>
          <w:sz w:val="24"/>
          <w:szCs w:val="24"/>
        </w:rPr>
      </w:pPr>
      <w:r w:rsidRPr="00942AA3">
        <w:rPr>
          <w:sz w:val="24"/>
          <w:szCs w:val="24"/>
        </w:rPr>
        <w:t xml:space="preserve">* Количество </w:t>
      </w:r>
      <w:r>
        <w:rPr>
          <w:color w:val="000000"/>
          <w:sz w:val="24"/>
          <w:szCs w:val="24"/>
          <w:lang w:val="en-US"/>
        </w:rPr>
        <w:t>SIM</w:t>
      </w:r>
      <w:r>
        <w:rPr>
          <w:color w:val="000000"/>
          <w:sz w:val="24"/>
          <w:szCs w:val="24"/>
        </w:rPr>
        <w:t>-карт</w:t>
      </w:r>
      <w:r w:rsidRPr="00942AA3">
        <w:rPr>
          <w:sz w:val="24"/>
          <w:szCs w:val="24"/>
        </w:rPr>
        <w:t>, ежемесячная цена услуги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министерства</w:t>
      </w:r>
      <w:r>
        <w:rPr>
          <w:sz w:val="24"/>
          <w:szCs w:val="24"/>
        </w:rPr>
        <w:t>.</w:t>
      </w:r>
    </w:p>
    <w:p w:rsidR="0002092B" w:rsidRDefault="0002092B" w:rsidP="0002092B">
      <w:pPr>
        <w:pStyle w:val="ConsPlusNormal"/>
        <w:jc w:val="both"/>
        <w:rPr>
          <w:sz w:val="24"/>
          <w:szCs w:val="24"/>
        </w:rPr>
      </w:pPr>
    </w:p>
    <w:p w:rsidR="0002092B" w:rsidRDefault="0002092B" w:rsidP="0002092B">
      <w:pPr>
        <w:pStyle w:val="ConsPlusNormal"/>
        <w:ind w:firstLine="567"/>
        <w:jc w:val="both"/>
        <w:rPr>
          <w:b/>
        </w:rPr>
      </w:pPr>
      <w:r>
        <w:rPr>
          <w:b/>
        </w:rPr>
        <w:t>2.</w:t>
      </w:r>
      <w:r w:rsidRPr="00942AA3">
        <w:rPr>
          <w:b/>
        </w:rPr>
        <w:t xml:space="preserve">5. </w:t>
      </w:r>
      <w:r>
        <w:rPr>
          <w:b/>
          <w:bCs/>
          <w:color w:val="000000"/>
        </w:rPr>
        <w:t>Нормативы, применяемые при расчете нормативных</w:t>
      </w:r>
      <w:r w:rsidRPr="00942AA3">
        <w:rPr>
          <w:b/>
        </w:rPr>
        <w:t xml:space="preserve"> </w:t>
      </w:r>
      <w:r>
        <w:rPr>
          <w:b/>
        </w:rPr>
        <w:t>з</w:t>
      </w:r>
      <w:r w:rsidRPr="00942AA3">
        <w:rPr>
          <w:b/>
        </w:rPr>
        <w:t>атрат на сеть "Интернет" и услуги Интернет-провайдеров</w:t>
      </w:r>
      <w:r>
        <w:rPr>
          <w:b/>
        </w:rPr>
        <w:t>:</w:t>
      </w:r>
    </w:p>
    <w:tbl>
      <w:tblPr>
        <w:tblStyle w:val="a6"/>
        <w:tblW w:w="9464" w:type="dxa"/>
        <w:tblLayout w:type="fixed"/>
        <w:tblLook w:val="04A0"/>
      </w:tblPr>
      <w:tblGrid>
        <w:gridCol w:w="2235"/>
        <w:gridCol w:w="2409"/>
        <w:gridCol w:w="2977"/>
        <w:gridCol w:w="1843"/>
      </w:tblGrid>
      <w:tr w:rsidR="0002092B" w:rsidRPr="009B2A44" w:rsidTr="006F2457">
        <w:tc>
          <w:tcPr>
            <w:tcW w:w="2235" w:type="dxa"/>
          </w:tcPr>
          <w:p w:rsidR="0002092B" w:rsidRPr="009B2A44" w:rsidRDefault="0002092B" w:rsidP="006F2457">
            <w:pPr>
              <w:pStyle w:val="ConsPlusNormal"/>
              <w:jc w:val="center"/>
              <w:rPr>
                <w:color w:val="000000"/>
                <w:sz w:val="24"/>
                <w:szCs w:val="24"/>
              </w:rPr>
            </w:pPr>
            <w:r>
              <w:rPr>
                <w:color w:val="000000"/>
                <w:sz w:val="24"/>
                <w:szCs w:val="24"/>
              </w:rPr>
              <w:t>Вид связи</w:t>
            </w:r>
          </w:p>
        </w:tc>
        <w:tc>
          <w:tcPr>
            <w:tcW w:w="2409" w:type="dxa"/>
          </w:tcPr>
          <w:p w:rsidR="0002092B"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w:t>
            </w:r>
          </w:p>
          <w:p w:rsidR="0002092B" w:rsidRPr="009B2A44" w:rsidRDefault="0002092B" w:rsidP="006F2457">
            <w:pPr>
              <w:pStyle w:val="ConsPlusNormal"/>
              <w:jc w:val="center"/>
              <w:rPr>
                <w:color w:val="000000"/>
                <w:sz w:val="24"/>
                <w:szCs w:val="24"/>
              </w:rPr>
            </w:pPr>
            <w:r>
              <w:rPr>
                <w:color w:val="000000"/>
                <w:sz w:val="24"/>
                <w:szCs w:val="24"/>
              </w:rPr>
              <w:t>каналов передачи данных*</w:t>
            </w:r>
          </w:p>
        </w:tc>
        <w:tc>
          <w:tcPr>
            <w:tcW w:w="2977" w:type="dxa"/>
          </w:tcPr>
          <w:p w:rsidR="0002092B" w:rsidRDefault="0002092B" w:rsidP="006F2457">
            <w:pPr>
              <w:pStyle w:val="ConsPlusNormal"/>
              <w:jc w:val="center"/>
              <w:rPr>
                <w:color w:val="000000"/>
                <w:sz w:val="24"/>
                <w:szCs w:val="24"/>
              </w:rPr>
            </w:pPr>
            <w:r>
              <w:rPr>
                <w:color w:val="000000"/>
                <w:sz w:val="24"/>
                <w:szCs w:val="24"/>
              </w:rPr>
              <w:t>Месячная цена аренды канала передачи данных сети «Интернет» (руб.)*</w:t>
            </w:r>
          </w:p>
        </w:tc>
        <w:tc>
          <w:tcPr>
            <w:tcW w:w="1843" w:type="dxa"/>
          </w:tcPr>
          <w:p w:rsidR="0002092B" w:rsidRPr="009B2A44" w:rsidRDefault="0002092B" w:rsidP="006F2457">
            <w:pPr>
              <w:pStyle w:val="ConsPlusNormal"/>
              <w:jc w:val="center"/>
              <w:rPr>
                <w:color w:val="000000"/>
                <w:sz w:val="24"/>
                <w:szCs w:val="24"/>
              </w:rPr>
            </w:pPr>
            <w:r>
              <w:rPr>
                <w:color w:val="000000"/>
                <w:sz w:val="24"/>
                <w:szCs w:val="24"/>
              </w:rPr>
              <w:t xml:space="preserve">Количество месяцев аренды канала </w:t>
            </w:r>
          </w:p>
        </w:tc>
      </w:tr>
      <w:tr w:rsidR="0002092B" w:rsidRPr="009B2A44" w:rsidTr="006F2457">
        <w:tc>
          <w:tcPr>
            <w:tcW w:w="2235" w:type="dxa"/>
            <w:vAlign w:val="center"/>
          </w:tcPr>
          <w:p w:rsidR="0002092B" w:rsidRPr="009B2A44" w:rsidRDefault="0002092B" w:rsidP="006F2457">
            <w:pPr>
              <w:pStyle w:val="ConsPlusNormal"/>
              <w:jc w:val="center"/>
              <w:rPr>
                <w:color w:val="000000"/>
                <w:sz w:val="24"/>
                <w:szCs w:val="24"/>
              </w:rPr>
            </w:pPr>
            <w:r>
              <w:rPr>
                <w:color w:val="000000"/>
                <w:sz w:val="24"/>
                <w:szCs w:val="24"/>
              </w:rPr>
              <w:t xml:space="preserve">Аренд канала передачи данных </w:t>
            </w:r>
            <w:r>
              <w:rPr>
                <w:color w:val="000000"/>
                <w:sz w:val="24"/>
                <w:szCs w:val="24"/>
              </w:rPr>
              <w:lastRenderedPageBreak/>
              <w:t>сети «Интернет»</w:t>
            </w:r>
          </w:p>
        </w:tc>
        <w:tc>
          <w:tcPr>
            <w:tcW w:w="2409" w:type="dxa"/>
            <w:vAlign w:val="center"/>
          </w:tcPr>
          <w:p w:rsidR="0002092B" w:rsidRPr="009B2A44" w:rsidRDefault="0002092B" w:rsidP="006F2457">
            <w:pPr>
              <w:pStyle w:val="ConsPlusNormal"/>
              <w:jc w:val="center"/>
              <w:rPr>
                <w:color w:val="000000"/>
                <w:sz w:val="24"/>
                <w:szCs w:val="24"/>
              </w:rPr>
            </w:pPr>
            <w:r>
              <w:rPr>
                <w:color w:val="000000"/>
                <w:sz w:val="24"/>
                <w:szCs w:val="24"/>
              </w:rPr>
              <w:lastRenderedPageBreak/>
              <w:t xml:space="preserve">не более 1 единицы на министерство </w:t>
            </w:r>
          </w:p>
        </w:tc>
        <w:tc>
          <w:tcPr>
            <w:tcW w:w="2977" w:type="dxa"/>
            <w:vAlign w:val="center"/>
          </w:tcPr>
          <w:p w:rsidR="0002092B" w:rsidRDefault="0002092B" w:rsidP="006F2457">
            <w:pPr>
              <w:pStyle w:val="ConsPlusNormal"/>
              <w:jc w:val="center"/>
              <w:rPr>
                <w:color w:val="000000"/>
                <w:sz w:val="24"/>
                <w:szCs w:val="24"/>
              </w:rPr>
            </w:pPr>
            <w:r w:rsidRPr="001472A0">
              <w:rPr>
                <w:color w:val="000000"/>
                <w:sz w:val="24"/>
                <w:szCs w:val="24"/>
              </w:rPr>
              <w:t>не более 1</w:t>
            </w:r>
            <w:r>
              <w:rPr>
                <w:color w:val="000000"/>
                <w:sz w:val="24"/>
                <w:szCs w:val="24"/>
              </w:rPr>
              <w:t>0 000</w:t>
            </w:r>
          </w:p>
        </w:tc>
        <w:tc>
          <w:tcPr>
            <w:tcW w:w="1843"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jc w:val="both"/>
        <w:rPr>
          <w:sz w:val="24"/>
          <w:szCs w:val="24"/>
        </w:rPr>
      </w:pPr>
      <w:r w:rsidRPr="00942AA3">
        <w:rPr>
          <w:sz w:val="24"/>
          <w:szCs w:val="24"/>
        </w:rPr>
        <w:lastRenderedPageBreak/>
        <w:t xml:space="preserve">* Количество </w:t>
      </w:r>
      <w:r>
        <w:rPr>
          <w:color w:val="000000"/>
          <w:sz w:val="24"/>
          <w:szCs w:val="24"/>
        </w:rPr>
        <w:t>каналов передачи данных</w:t>
      </w:r>
      <w:r>
        <w:rPr>
          <w:sz w:val="24"/>
          <w:szCs w:val="24"/>
        </w:rPr>
        <w:t xml:space="preserve">, </w:t>
      </w:r>
      <w:r w:rsidRPr="00942AA3">
        <w:rPr>
          <w:sz w:val="24"/>
          <w:szCs w:val="24"/>
        </w:rPr>
        <w:t xml:space="preserve">месячная </w:t>
      </w:r>
      <w:r>
        <w:rPr>
          <w:sz w:val="24"/>
          <w:szCs w:val="24"/>
        </w:rPr>
        <w:t>цена аренды</w:t>
      </w:r>
      <w:r w:rsidRPr="00942AA3">
        <w:rPr>
          <w:sz w:val="24"/>
          <w:szCs w:val="24"/>
        </w:rPr>
        <w:t xml:space="preserve">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министерства</w:t>
      </w:r>
      <w:r>
        <w:rPr>
          <w:sz w:val="24"/>
          <w:szCs w:val="24"/>
        </w:rPr>
        <w:t>.</w:t>
      </w:r>
    </w:p>
    <w:p w:rsidR="0002092B" w:rsidRPr="00B11CE9" w:rsidRDefault="0002092B" w:rsidP="0002092B">
      <w:pPr>
        <w:pStyle w:val="ConsPlusNormal"/>
        <w:spacing w:line="360" w:lineRule="auto"/>
        <w:ind w:firstLine="567"/>
        <w:jc w:val="both"/>
        <w:rPr>
          <w:b/>
          <w:sz w:val="24"/>
          <w:szCs w:val="24"/>
        </w:rPr>
      </w:pPr>
    </w:p>
    <w:p w:rsidR="0002092B" w:rsidRDefault="0002092B" w:rsidP="0002092B">
      <w:pPr>
        <w:pStyle w:val="ConsPlusNormal"/>
        <w:ind w:firstLine="567"/>
        <w:jc w:val="both"/>
        <w:rPr>
          <w:b/>
        </w:rPr>
      </w:pPr>
      <w:r>
        <w:rPr>
          <w:b/>
        </w:rPr>
        <w:t>2.</w:t>
      </w:r>
      <w:r w:rsidRPr="00A80889">
        <w:rPr>
          <w:b/>
        </w:rPr>
        <w:t xml:space="preserve">6. </w:t>
      </w:r>
      <w:r>
        <w:rPr>
          <w:b/>
          <w:bCs/>
          <w:color w:val="000000"/>
        </w:rPr>
        <w:t>Нормативы, применяемые при расчете нормативных</w:t>
      </w:r>
      <w:r w:rsidRPr="00A80889">
        <w:rPr>
          <w:b/>
        </w:rPr>
        <w:t xml:space="preserve"> </w:t>
      </w:r>
      <w:r>
        <w:rPr>
          <w:b/>
        </w:rPr>
        <w:t>з</w:t>
      </w:r>
      <w:r w:rsidRPr="00A80889">
        <w:rPr>
          <w:b/>
        </w:rPr>
        <w:t>атрат на электросвязь, относящуюся к связи специального назначения, используемой на региональном уровне</w:t>
      </w:r>
      <w:r>
        <w:rPr>
          <w:b/>
        </w:rPr>
        <w:t>:</w:t>
      </w:r>
    </w:p>
    <w:tbl>
      <w:tblPr>
        <w:tblStyle w:val="a6"/>
        <w:tblW w:w="9464" w:type="dxa"/>
        <w:tblLayout w:type="fixed"/>
        <w:tblLook w:val="04A0"/>
      </w:tblPr>
      <w:tblGrid>
        <w:gridCol w:w="1668"/>
        <w:gridCol w:w="2409"/>
        <w:gridCol w:w="3969"/>
        <w:gridCol w:w="1418"/>
      </w:tblGrid>
      <w:tr w:rsidR="0002092B" w:rsidRPr="009B2A44" w:rsidTr="006F2457">
        <w:tc>
          <w:tcPr>
            <w:tcW w:w="1668" w:type="dxa"/>
          </w:tcPr>
          <w:p w:rsidR="0002092B" w:rsidRPr="009B2A44" w:rsidRDefault="0002092B" w:rsidP="006F2457">
            <w:pPr>
              <w:pStyle w:val="ConsPlusNormal"/>
              <w:jc w:val="center"/>
              <w:rPr>
                <w:color w:val="000000"/>
                <w:sz w:val="24"/>
                <w:szCs w:val="24"/>
              </w:rPr>
            </w:pPr>
            <w:r>
              <w:rPr>
                <w:color w:val="000000"/>
                <w:sz w:val="24"/>
                <w:szCs w:val="24"/>
              </w:rPr>
              <w:t>Вид связи</w:t>
            </w:r>
          </w:p>
        </w:tc>
        <w:tc>
          <w:tcPr>
            <w:tcW w:w="2409" w:type="dxa"/>
          </w:tcPr>
          <w:p w:rsidR="0002092B"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w:t>
            </w:r>
          </w:p>
          <w:p w:rsidR="0002092B" w:rsidRPr="009B2A44" w:rsidRDefault="0002092B" w:rsidP="006F2457">
            <w:pPr>
              <w:pStyle w:val="ConsPlusNormal"/>
              <w:jc w:val="center"/>
              <w:rPr>
                <w:color w:val="000000"/>
                <w:sz w:val="24"/>
                <w:szCs w:val="24"/>
              </w:rPr>
            </w:pPr>
            <w:r>
              <w:rPr>
                <w:color w:val="000000"/>
                <w:sz w:val="24"/>
                <w:szCs w:val="24"/>
              </w:rPr>
              <w:t>телефонных номеров электросвязи, относящейся к связи специального назначения, используемой на региональном уровне*</w:t>
            </w:r>
          </w:p>
        </w:tc>
        <w:tc>
          <w:tcPr>
            <w:tcW w:w="3969" w:type="dxa"/>
          </w:tcPr>
          <w:p w:rsidR="0002092B" w:rsidRDefault="0002092B" w:rsidP="006F2457">
            <w:pPr>
              <w:pStyle w:val="ConsPlusNormal"/>
              <w:jc w:val="center"/>
              <w:rPr>
                <w:color w:val="000000"/>
                <w:sz w:val="24"/>
                <w:szCs w:val="24"/>
              </w:rPr>
            </w:pPr>
            <w:r>
              <w:rPr>
                <w:color w:val="000000"/>
                <w:sz w:val="24"/>
                <w:szCs w:val="24"/>
              </w:rPr>
              <w:t>Ц</w:t>
            </w:r>
            <w:r w:rsidRPr="00A80889">
              <w:rPr>
                <w:color w:val="000000"/>
                <w:sz w:val="24"/>
                <w:szCs w:val="24"/>
              </w:rPr>
              <w:t xml:space="preserve">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A80889">
              <w:rPr>
                <w:color w:val="000000"/>
                <w:sz w:val="24"/>
                <w:szCs w:val="24"/>
              </w:rPr>
              <w:t>количества линий связи сети связи специального</w:t>
            </w:r>
            <w:proofErr w:type="gramEnd"/>
            <w:r w:rsidRPr="00A80889">
              <w:rPr>
                <w:color w:val="000000"/>
                <w:sz w:val="24"/>
                <w:szCs w:val="24"/>
              </w:rPr>
              <w:t xml:space="preserve"> назначения</w:t>
            </w:r>
            <w:r>
              <w:rPr>
                <w:color w:val="000000"/>
                <w:sz w:val="24"/>
                <w:szCs w:val="24"/>
              </w:rPr>
              <w:t xml:space="preserve"> (руб.)*</w:t>
            </w:r>
          </w:p>
        </w:tc>
        <w:tc>
          <w:tcPr>
            <w:tcW w:w="1418" w:type="dxa"/>
          </w:tcPr>
          <w:p w:rsidR="0002092B" w:rsidRPr="009B2A44" w:rsidRDefault="0002092B" w:rsidP="006F2457">
            <w:pPr>
              <w:pStyle w:val="ConsPlusNormal"/>
              <w:jc w:val="center"/>
              <w:rPr>
                <w:color w:val="000000"/>
                <w:sz w:val="24"/>
                <w:szCs w:val="24"/>
              </w:rPr>
            </w:pPr>
            <w:r>
              <w:rPr>
                <w:color w:val="000000"/>
                <w:sz w:val="24"/>
                <w:szCs w:val="24"/>
              </w:rPr>
              <w:t xml:space="preserve">Количество месяцев предоставления услуги </w:t>
            </w:r>
          </w:p>
        </w:tc>
      </w:tr>
      <w:tr w:rsidR="0002092B" w:rsidRPr="009B2A44" w:rsidTr="006F2457">
        <w:tc>
          <w:tcPr>
            <w:tcW w:w="1668" w:type="dxa"/>
            <w:vAlign w:val="center"/>
          </w:tcPr>
          <w:p w:rsidR="0002092B" w:rsidRPr="009B2A44" w:rsidRDefault="0002092B" w:rsidP="006F2457">
            <w:pPr>
              <w:pStyle w:val="ConsPlusNormal"/>
              <w:jc w:val="center"/>
              <w:rPr>
                <w:color w:val="000000"/>
                <w:sz w:val="24"/>
                <w:szCs w:val="24"/>
              </w:rPr>
            </w:pPr>
            <w:r>
              <w:rPr>
                <w:color w:val="000000"/>
                <w:sz w:val="24"/>
                <w:szCs w:val="24"/>
              </w:rPr>
              <w:t>Услуги связи системы передачи данных</w:t>
            </w:r>
          </w:p>
        </w:tc>
        <w:tc>
          <w:tcPr>
            <w:tcW w:w="2409" w:type="dxa"/>
            <w:vAlign w:val="center"/>
          </w:tcPr>
          <w:p w:rsidR="0002092B" w:rsidRPr="009B2A44" w:rsidRDefault="0002092B" w:rsidP="006F2457">
            <w:pPr>
              <w:pStyle w:val="ConsPlusNormal"/>
              <w:jc w:val="center"/>
              <w:rPr>
                <w:color w:val="000000"/>
                <w:sz w:val="24"/>
                <w:szCs w:val="24"/>
              </w:rPr>
            </w:pPr>
            <w:r>
              <w:rPr>
                <w:color w:val="000000"/>
                <w:sz w:val="24"/>
                <w:szCs w:val="24"/>
              </w:rPr>
              <w:t xml:space="preserve">не более 1 единицы на министерство </w:t>
            </w:r>
          </w:p>
        </w:tc>
        <w:tc>
          <w:tcPr>
            <w:tcW w:w="3969" w:type="dxa"/>
            <w:vAlign w:val="center"/>
          </w:tcPr>
          <w:p w:rsidR="0002092B" w:rsidRDefault="0002092B" w:rsidP="006F2457">
            <w:pPr>
              <w:pStyle w:val="ConsPlusNormal"/>
              <w:jc w:val="center"/>
              <w:rPr>
                <w:color w:val="000000"/>
                <w:sz w:val="24"/>
                <w:szCs w:val="24"/>
              </w:rPr>
            </w:pPr>
            <w:r w:rsidRPr="00A9630A">
              <w:rPr>
                <w:color w:val="000000"/>
                <w:sz w:val="24"/>
                <w:szCs w:val="24"/>
              </w:rPr>
              <w:t>не более 1</w:t>
            </w:r>
            <w:r>
              <w:rPr>
                <w:color w:val="000000"/>
                <w:sz w:val="24"/>
                <w:szCs w:val="24"/>
              </w:rPr>
              <w:t>05</w:t>
            </w:r>
            <w:r w:rsidRPr="00A9630A">
              <w:rPr>
                <w:color w:val="000000"/>
                <w:sz w:val="24"/>
                <w:szCs w:val="24"/>
              </w:rPr>
              <w:t>0</w:t>
            </w:r>
          </w:p>
        </w:tc>
        <w:tc>
          <w:tcPr>
            <w:tcW w:w="1418"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jc w:val="both"/>
        <w:rPr>
          <w:sz w:val="24"/>
          <w:szCs w:val="24"/>
        </w:rPr>
      </w:pPr>
      <w:r w:rsidRPr="00942AA3">
        <w:rPr>
          <w:sz w:val="24"/>
          <w:szCs w:val="24"/>
        </w:rPr>
        <w:t xml:space="preserve">* Количество </w:t>
      </w:r>
      <w:r>
        <w:rPr>
          <w:color w:val="000000"/>
          <w:sz w:val="24"/>
          <w:szCs w:val="24"/>
        </w:rPr>
        <w:t>телефонных номеров электросвязи</w:t>
      </w:r>
      <w:r>
        <w:rPr>
          <w:sz w:val="24"/>
          <w:szCs w:val="24"/>
        </w:rPr>
        <w:t xml:space="preserve">, </w:t>
      </w:r>
      <w:r>
        <w:rPr>
          <w:color w:val="000000"/>
          <w:sz w:val="24"/>
          <w:szCs w:val="24"/>
        </w:rPr>
        <w:t>относящейся к связи специального назначения, используемой на региональном уровне,</w:t>
      </w:r>
      <w:r w:rsidRPr="00942AA3">
        <w:rPr>
          <w:sz w:val="24"/>
          <w:szCs w:val="24"/>
        </w:rPr>
        <w:t xml:space="preserve"> в связи со служебной необходимостью</w:t>
      </w:r>
      <w:r>
        <w:rPr>
          <w:sz w:val="24"/>
          <w:szCs w:val="24"/>
        </w:rPr>
        <w:t>, цена услуги</w:t>
      </w:r>
      <w:r w:rsidRPr="00942AA3">
        <w:rPr>
          <w:sz w:val="24"/>
          <w:szCs w:val="24"/>
        </w:rPr>
        <w:t xml:space="preserve"> могут быть изменены. При этом закупка услуг связи осуществляется в пределах доведенных лимитов бюджетных обязательств на обеспечение функций министерства</w:t>
      </w:r>
      <w:r>
        <w:rPr>
          <w:sz w:val="24"/>
          <w:szCs w:val="24"/>
        </w:rPr>
        <w:t>.</w:t>
      </w:r>
    </w:p>
    <w:p w:rsidR="0002092B" w:rsidRDefault="0002092B" w:rsidP="0002092B">
      <w:pPr>
        <w:pStyle w:val="ConsPlusNormal"/>
        <w:spacing w:line="360" w:lineRule="auto"/>
        <w:jc w:val="both"/>
        <w:rPr>
          <w:b/>
        </w:rPr>
      </w:pPr>
    </w:p>
    <w:p w:rsidR="0002092B" w:rsidRDefault="0002092B" w:rsidP="0002092B">
      <w:pPr>
        <w:pStyle w:val="ConsPlusNormal"/>
        <w:ind w:firstLine="567"/>
        <w:jc w:val="both"/>
        <w:rPr>
          <w:b/>
        </w:rPr>
      </w:pPr>
      <w:r>
        <w:rPr>
          <w:b/>
        </w:rPr>
        <w:t>2.</w:t>
      </w:r>
      <w:r w:rsidRPr="00A9630A">
        <w:rPr>
          <w:b/>
        </w:rPr>
        <w:t xml:space="preserve">7. </w:t>
      </w:r>
      <w:r>
        <w:rPr>
          <w:b/>
          <w:bCs/>
          <w:color w:val="000000"/>
        </w:rPr>
        <w:t>Нормативы, применяемые при расчете нормативных</w:t>
      </w:r>
      <w:r w:rsidRPr="00A9630A">
        <w:rPr>
          <w:b/>
        </w:rPr>
        <w:t xml:space="preserve"> </w:t>
      </w:r>
      <w:r>
        <w:rPr>
          <w:b/>
        </w:rPr>
        <w:t>з</w:t>
      </w:r>
      <w:r w:rsidRPr="00A9630A">
        <w:rPr>
          <w:b/>
        </w:rPr>
        <w:t>атрат на электросвязь, относящуюся к связи специального назначения, используемой на федеральном уровне</w:t>
      </w:r>
      <w:r>
        <w:rPr>
          <w:b/>
        </w:rPr>
        <w:t>:</w:t>
      </w:r>
    </w:p>
    <w:tbl>
      <w:tblPr>
        <w:tblStyle w:val="a6"/>
        <w:tblW w:w="9464" w:type="dxa"/>
        <w:tblLayout w:type="fixed"/>
        <w:tblLook w:val="04A0"/>
      </w:tblPr>
      <w:tblGrid>
        <w:gridCol w:w="3227"/>
        <w:gridCol w:w="3118"/>
        <w:gridCol w:w="3119"/>
      </w:tblGrid>
      <w:tr w:rsidR="0002092B" w:rsidRPr="009B2A44" w:rsidTr="006F2457">
        <w:tc>
          <w:tcPr>
            <w:tcW w:w="3227" w:type="dxa"/>
          </w:tcPr>
          <w:p w:rsidR="0002092B" w:rsidRPr="009B2A44" w:rsidRDefault="0002092B" w:rsidP="006F2457">
            <w:pPr>
              <w:pStyle w:val="ConsPlusNormal"/>
              <w:jc w:val="center"/>
              <w:rPr>
                <w:color w:val="000000"/>
                <w:sz w:val="24"/>
                <w:szCs w:val="24"/>
              </w:rPr>
            </w:pPr>
            <w:r>
              <w:rPr>
                <w:color w:val="000000"/>
                <w:sz w:val="24"/>
                <w:szCs w:val="24"/>
              </w:rPr>
              <w:t>Вид связи</w:t>
            </w:r>
          </w:p>
        </w:tc>
        <w:tc>
          <w:tcPr>
            <w:tcW w:w="3118" w:type="dxa"/>
          </w:tcPr>
          <w:p w:rsidR="0002092B" w:rsidRPr="009B2A44"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w:t>
            </w:r>
            <w:r>
              <w:rPr>
                <w:color w:val="000000"/>
                <w:sz w:val="24"/>
                <w:szCs w:val="24"/>
              </w:rPr>
              <w:t xml:space="preserve"> телефонных номеров электросвязи, относящейся к связи специального назначения, используемой на федеральном уровне*</w:t>
            </w:r>
          </w:p>
        </w:tc>
        <w:tc>
          <w:tcPr>
            <w:tcW w:w="3119" w:type="dxa"/>
          </w:tcPr>
          <w:p w:rsidR="0002092B" w:rsidRDefault="0002092B" w:rsidP="006F2457">
            <w:pPr>
              <w:pStyle w:val="ConsPlusNormal"/>
              <w:jc w:val="center"/>
              <w:rPr>
                <w:color w:val="000000"/>
                <w:sz w:val="24"/>
                <w:szCs w:val="24"/>
              </w:rPr>
            </w:pPr>
            <w:r>
              <w:rPr>
                <w:color w:val="000000"/>
                <w:sz w:val="24"/>
                <w:szCs w:val="24"/>
              </w:rPr>
              <w:t>Ц</w:t>
            </w:r>
            <w:r w:rsidRPr="00A9630A">
              <w:rPr>
                <w:color w:val="000000"/>
                <w:sz w:val="24"/>
                <w:szCs w:val="24"/>
              </w:rPr>
              <w:t>ена в расчете на 1 телефонный номер электросвязи, относящейся к связи специального назначения, используемой на федеральном уровне</w:t>
            </w:r>
          </w:p>
        </w:tc>
      </w:tr>
      <w:tr w:rsidR="0002092B" w:rsidRPr="009B2A44" w:rsidTr="006F2457">
        <w:tc>
          <w:tcPr>
            <w:tcW w:w="3227" w:type="dxa"/>
            <w:vAlign w:val="center"/>
          </w:tcPr>
          <w:p w:rsidR="0002092B" w:rsidRPr="009B2A44" w:rsidRDefault="0002092B" w:rsidP="006F2457">
            <w:pPr>
              <w:pStyle w:val="ConsPlusNormal"/>
              <w:jc w:val="center"/>
              <w:rPr>
                <w:color w:val="000000"/>
                <w:sz w:val="24"/>
                <w:szCs w:val="24"/>
              </w:rPr>
            </w:pPr>
            <w:r>
              <w:rPr>
                <w:color w:val="000000"/>
                <w:sz w:val="24"/>
                <w:szCs w:val="24"/>
              </w:rPr>
              <w:t>Услуга связи абонентского телеграфа – телетайпа, предоставление каналов связи, техническое обслуживание оконечного телеграфного оборудования – электронный телетайп</w:t>
            </w:r>
          </w:p>
        </w:tc>
        <w:tc>
          <w:tcPr>
            <w:tcW w:w="3118" w:type="dxa"/>
            <w:vAlign w:val="center"/>
          </w:tcPr>
          <w:p w:rsidR="0002092B" w:rsidRPr="009B2A44" w:rsidRDefault="0002092B" w:rsidP="006F2457">
            <w:pPr>
              <w:pStyle w:val="ConsPlusNormal"/>
              <w:jc w:val="center"/>
              <w:rPr>
                <w:color w:val="000000"/>
                <w:sz w:val="24"/>
                <w:szCs w:val="24"/>
              </w:rPr>
            </w:pPr>
            <w:r>
              <w:rPr>
                <w:color w:val="000000"/>
                <w:sz w:val="24"/>
                <w:szCs w:val="24"/>
              </w:rPr>
              <w:t xml:space="preserve">не более 1 единицы на министерство </w:t>
            </w:r>
          </w:p>
        </w:tc>
        <w:tc>
          <w:tcPr>
            <w:tcW w:w="3119" w:type="dxa"/>
            <w:vAlign w:val="center"/>
          </w:tcPr>
          <w:p w:rsidR="0002092B" w:rsidRDefault="0002092B" w:rsidP="006F2457">
            <w:pPr>
              <w:pStyle w:val="ConsPlusNormal"/>
              <w:jc w:val="center"/>
              <w:rPr>
                <w:color w:val="000000"/>
                <w:sz w:val="24"/>
                <w:szCs w:val="24"/>
              </w:rPr>
            </w:pPr>
            <w:r>
              <w:rPr>
                <w:color w:val="000000"/>
                <w:sz w:val="24"/>
                <w:szCs w:val="24"/>
              </w:rPr>
              <w:t xml:space="preserve">определяется по фактическим данным </w:t>
            </w:r>
          </w:p>
        </w:tc>
      </w:tr>
    </w:tbl>
    <w:p w:rsidR="0002092B" w:rsidRDefault="0002092B" w:rsidP="0002092B">
      <w:pPr>
        <w:pStyle w:val="ConsPlusNormal"/>
        <w:jc w:val="both"/>
        <w:rPr>
          <w:sz w:val="24"/>
          <w:szCs w:val="24"/>
        </w:rPr>
      </w:pPr>
      <w:r w:rsidRPr="00942AA3">
        <w:rPr>
          <w:sz w:val="24"/>
          <w:szCs w:val="24"/>
        </w:rPr>
        <w:t xml:space="preserve">* Количество </w:t>
      </w:r>
      <w:r>
        <w:rPr>
          <w:color w:val="000000"/>
          <w:sz w:val="24"/>
          <w:szCs w:val="24"/>
        </w:rPr>
        <w:t>телефонных номеров электросвязи</w:t>
      </w:r>
      <w:r>
        <w:rPr>
          <w:sz w:val="24"/>
          <w:szCs w:val="24"/>
        </w:rPr>
        <w:t xml:space="preserve">, </w:t>
      </w:r>
      <w:r>
        <w:rPr>
          <w:color w:val="000000"/>
          <w:sz w:val="24"/>
          <w:szCs w:val="24"/>
        </w:rPr>
        <w:t>относящейся к связи специального назначения, используемой на федеральном уровне,</w:t>
      </w:r>
      <w:r w:rsidRPr="00942AA3">
        <w:rPr>
          <w:sz w:val="24"/>
          <w:szCs w:val="24"/>
        </w:rPr>
        <w:t xml:space="preserve"> в связи со служебной необходимостью</w:t>
      </w:r>
      <w:r>
        <w:rPr>
          <w:sz w:val="24"/>
          <w:szCs w:val="24"/>
        </w:rPr>
        <w:t xml:space="preserve">, </w:t>
      </w:r>
      <w:r w:rsidRPr="00942AA3">
        <w:rPr>
          <w:sz w:val="24"/>
          <w:szCs w:val="24"/>
        </w:rPr>
        <w:t>м</w:t>
      </w:r>
      <w:r>
        <w:rPr>
          <w:sz w:val="24"/>
          <w:szCs w:val="24"/>
        </w:rPr>
        <w:t>оже</w:t>
      </w:r>
      <w:r w:rsidRPr="00942AA3">
        <w:rPr>
          <w:sz w:val="24"/>
          <w:szCs w:val="24"/>
        </w:rPr>
        <w:t>т быть изменен</w:t>
      </w:r>
      <w:r>
        <w:rPr>
          <w:sz w:val="24"/>
          <w:szCs w:val="24"/>
        </w:rPr>
        <w:t>о</w:t>
      </w:r>
      <w:r w:rsidRPr="00942AA3">
        <w:rPr>
          <w:sz w:val="24"/>
          <w:szCs w:val="24"/>
        </w:rPr>
        <w:t>. При этом закупка услуг связи осуществляется в пределах доведенных лимитов бюджетных обязательств на обеспечение функций министерства</w:t>
      </w:r>
      <w:r>
        <w:rPr>
          <w:sz w:val="24"/>
          <w:szCs w:val="24"/>
        </w:rPr>
        <w:t>.</w:t>
      </w:r>
    </w:p>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2.</w:t>
      </w:r>
      <w:r w:rsidRPr="00893486">
        <w:rPr>
          <w:b/>
        </w:rPr>
        <w:t xml:space="preserve">8. </w:t>
      </w:r>
      <w:r>
        <w:rPr>
          <w:b/>
          <w:bCs/>
          <w:color w:val="000000"/>
        </w:rPr>
        <w:t>Нормативы, применяемые при расчете нормативных</w:t>
      </w:r>
      <w:r w:rsidRPr="00893486">
        <w:rPr>
          <w:b/>
        </w:rPr>
        <w:t xml:space="preserve"> </w:t>
      </w:r>
      <w:r>
        <w:rPr>
          <w:b/>
        </w:rPr>
        <w:t>з</w:t>
      </w:r>
      <w:r w:rsidRPr="00893486">
        <w:rPr>
          <w:b/>
        </w:rPr>
        <w:t>атрат на оплату услуг по предоставлению цифровых потоков для коммутируемых телефонных соединений</w:t>
      </w:r>
    </w:p>
    <w:tbl>
      <w:tblPr>
        <w:tblStyle w:val="a6"/>
        <w:tblW w:w="9464" w:type="dxa"/>
        <w:tblLayout w:type="fixed"/>
        <w:tblLook w:val="04A0"/>
      </w:tblPr>
      <w:tblGrid>
        <w:gridCol w:w="2093"/>
        <w:gridCol w:w="2409"/>
        <w:gridCol w:w="2552"/>
        <w:gridCol w:w="2410"/>
      </w:tblGrid>
      <w:tr w:rsidR="0002092B" w:rsidRPr="009B2A44" w:rsidTr="006F2457">
        <w:tc>
          <w:tcPr>
            <w:tcW w:w="2093" w:type="dxa"/>
          </w:tcPr>
          <w:p w:rsidR="0002092B" w:rsidRPr="009B2A44" w:rsidRDefault="0002092B" w:rsidP="006F2457">
            <w:pPr>
              <w:pStyle w:val="ConsPlusNormal"/>
              <w:jc w:val="center"/>
              <w:rPr>
                <w:color w:val="000000"/>
                <w:sz w:val="24"/>
                <w:szCs w:val="24"/>
              </w:rPr>
            </w:pPr>
            <w:r>
              <w:rPr>
                <w:color w:val="000000"/>
                <w:sz w:val="24"/>
                <w:szCs w:val="24"/>
              </w:rPr>
              <w:t>Вид связи</w:t>
            </w:r>
          </w:p>
        </w:tc>
        <w:tc>
          <w:tcPr>
            <w:tcW w:w="2409" w:type="dxa"/>
          </w:tcPr>
          <w:p w:rsidR="0002092B" w:rsidRDefault="0002092B" w:rsidP="006F2457">
            <w:pPr>
              <w:pStyle w:val="ConsPlusNormal"/>
              <w:jc w:val="center"/>
              <w:rPr>
                <w:color w:val="000000"/>
                <w:sz w:val="24"/>
                <w:szCs w:val="24"/>
              </w:rPr>
            </w:pPr>
            <w:r>
              <w:rPr>
                <w:color w:val="000000"/>
                <w:sz w:val="24"/>
                <w:szCs w:val="24"/>
              </w:rPr>
              <w:t>К</w:t>
            </w:r>
            <w:r w:rsidRPr="009B2A44">
              <w:rPr>
                <w:color w:val="000000"/>
                <w:sz w:val="24"/>
                <w:szCs w:val="24"/>
              </w:rPr>
              <w:t xml:space="preserve">оличество </w:t>
            </w:r>
          </w:p>
          <w:p w:rsidR="0002092B" w:rsidRPr="009B2A44" w:rsidRDefault="0002092B" w:rsidP="006F2457">
            <w:pPr>
              <w:pStyle w:val="ConsPlusNormal"/>
              <w:jc w:val="center"/>
              <w:rPr>
                <w:color w:val="000000"/>
                <w:sz w:val="24"/>
                <w:szCs w:val="24"/>
              </w:rPr>
            </w:pPr>
            <w:r>
              <w:rPr>
                <w:color w:val="000000"/>
                <w:sz w:val="24"/>
                <w:szCs w:val="24"/>
              </w:rPr>
              <w:t>организованных цифровых потоков</w:t>
            </w:r>
          </w:p>
        </w:tc>
        <w:tc>
          <w:tcPr>
            <w:tcW w:w="2552" w:type="dxa"/>
          </w:tcPr>
          <w:p w:rsidR="0002092B" w:rsidRDefault="0002092B" w:rsidP="006F2457">
            <w:pPr>
              <w:pStyle w:val="ConsPlusNormal"/>
              <w:jc w:val="center"/>
              <w:rPr>
                <w:color w:val="000000"/>
                <w:sz w:val="24"/>
                <w:szCs w:val="24"/>
              </w:rPr>
            </w:pPr>
            <w:r>
              <w:rPr>
                <w:color w:val="000000"/>
                <w:sz w:val="24"/>
                <w:szCs w:val="24"/>
              </w:rPr>
              <w:t>Ежемесячная абонентская плата за цифровой поток (руб.)</w:t>
            </w:r>
          </w:p>
        </w:tc>
        <w:tc>
          <w:tcPr>
            <w:tcW w:w="2410" w:type="dxa"/>
          </w:tcPr>
          <w:p w:rsidR="0002092B" w:rsidRPr="009B2A44" w:rsidRDefault="0002092B" w:rsidP="006F2457">
            <w:pPr>
              <w:pStyle w:val="ConsPlusNormal"/>
              <w:jc w:val="center"/>
              <w:rPr>
                <w:color w:val="000000"/>
                <w:sz w:val="24"/>
                <w:szCs w:val="24"/>
              </w:rPr>
            </w:pPr>
            <w:r>
              <w:rPr>
                <w:color w:val="000000"/>
                <w:sz w:val="24"/>
                <w:szCs w:val="24"/>
              </w:rPr>
              <w:t xml:space="preserve">Количество месяцев предоставления услуги </w:t>
            </w:r>
          </w:p>
        </w:tc>
      </w:tr>
      <w:tr w:rsidR="0002092B" w:rsidRPr="009B2A44" w:rsidTr="006F2457">
        <w:tc>
          <w:tcPr>
            <w:tcW w:w="2093" w:type="dxa"/>
            <w:vAlign w:val="center"/>
          </w:tcPr>
          <w:p w:rsidR="0002092B" w:rsidRPr="009B2A44" w:rsidRDefault="0002092B" w:rsidP="006F2457">
            <w:pPr>
              <w:pStyle w:val="ConsPlusNormal"/>
              <w:jc w:val="center"/>
              <w:rPr>
                <w:color w:val="000000"/>
                <w:sz w:val="24"/>
                <w:szCs w:val="24"/>
              </w:rPr>
            </w:pPr>
            <w:r>
              <w:rPr>
                <w:color w:val="000000"/>
                <w:sz w:val="24"/>
                <w:szCs w:val="24"/>
              </w:rPr>
              <w:t xml:space="preserve">Цифровой поток многоканальный </w:t>
            </w:r>
          </w:p>
        </w:tc>
        <w:tc>
          <w:tcPr>
            <w:tcW w:w="2409" w:type="dxa"/>
            <w:vAlign w:val="center"/>
          </w:tcPr>
          <w:p w:rsidR="0002092B" w:rsidRPr="009B2A44" w:rsidRDefault="0002092B" w:rsidP="006F2457">
            <w:pPr>
              <w:pStyle w:val="ConsPlusNormal"/>
              <w:jc w:val="center"/>
              <w:rPr>
                <w:color w:val="000000"/>
                <w:sz w:val="24"/>
                <w:szCs w:val="24"/>
              </w:rPr>
            </w:pPr>
            <w:r>
              <w:rPr>
                <w:color w:val="000000"/>
                <w:sz w:val="24"/>
                <w:szCs w:val="24"/>
              </w:rPr>
              <w:t xml:space="preserve">не более 1 единицы на министерство </w:t>
            </w:r>
          </w:p>
        </w:tc>
        <w:tc>
          <w:tcPr>
            <w:tcW w:w="2552" w:type="dxa"/>
            <w:vAlign w:val="center"/>
          </w:tcPr>
          <w:p w:rsidR="0002092B" w:rsidRDefault="0002092B" w:rsidP="006F2457">
            <w:pPr>
              <w:pStyle w:val="ConsPlusNormal"/>
              <w:jc w:val="center"/>
              <w:rPr>
                <w:color w:val="000000"/>
                <w:sz w:val="24"/>
                <w:szCs w:val="24"/>
              </w:rPr>
            </w:pPr>
            <w:r w:rsidRPr="00A9630A">
              <w:rPr>
                <w:color w:val="000000"/>
                <w:sz w:val="24"/>
                <w:szCs w:val="24"/>
              </w:rPr>
              <w:t>не более 1</w:t>
            </w:r>
            <w:r>
              <w:rPr>
                <w:color w:val="000000"/>
                <w:sz w:val="24"/>
                <w:szCs w:val="24"/>
              </w:rPr>
              <w:t>5000</w:t>
            </w:r>
          </w:p>
        </w:tc>
        <w:tc>
          <w:tcPr>
            <w:tcW w:w="2410"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 xml:space="preserve">2.9. </w:t>
      </w:r>
      <w:r>
        <w:rPr>
          <w:b/>
          <w:bCs/>
          <w:color w:val="000000"/>
        </w:rPr>
        <w:t>Нормативы, применяемые при расчете нормативных</w:t>
      </w:r>
      <w:r w:rsidRPr="00731FB6">
        <w:rPr>
          <w:b/>
        </w:rPr>
        <w:t xml:space="preserve"> </w:t>
      </w:r>
      <w:r>
        <w:rPr>
          <w:b/>
        </w:rPr>
        <w:t>з</w:t>
      </w:r>
      <w:r w:rsidRPr="00731FB6">
        <w:rPr>
          <w:b/>
        </w:rPr>
        <w:t>атрат на оплату иных услуг связи в сфере информационно-коммуникационных технологи</w:t>
      </w:r>
      <w:r>
        <w:rPr>
          <w:b/>
        </w:rPr>
        <w:t>й (Абонентская плата за электронный почтовый адрес):</w:t>
      </w:r>
    </w:p>
    <w:tbl>
      <w:tblPr>
        <w:tblStyle w:val="a6"/>
        <w:tblW w:w="9464" w:type="dxa"/>
        <w:tblLayout w:type="fixed"/>
        <w:tblLook w:val="04A0"/>
      </w:tblPr>
      <w:tblGrid>
        <w:gridCol w:w="2802"/>
        <w:gridCol w:w="3686"/>
        <w:gridCol w:w="2976"/>
      </w:tblGrid>
      <w:tr w:rsidR="0002092B" w:rsidRPr="009B2A44" w:rsidTr="006F2457">
        <w:tc>
          <w:tcPr>
            <w:tcW w:w="2802" w:type="dxa"/>
            <w:vAlign w:val="center"/>
          </w:tcPr>
          <w:p w:rsidR="0002092B" w:rsidRPr="009B2A44" w:rsidRDefault="0002092B" w:rsidP="006F2457">
            <w:pPr>
              <w:pStyle w:val="ConsPlusNormal"/>
              <w:jc w:val="center"/>
              <w:rPr>
                <w:color w:val="000000"/>
                <w:sz w:val="24"/>
                <w:szCs w:val="24"/>
              </w:rPr>
            </w:pPr>
            <w:r>
              <w:rPr>
                <w:color w:val="000000"/>
                <w:sz w:val="24"/>
                <w:szCs w:val="24"/>
              </w:rPr>
              <w:t>Вид связи</w:t>
            </w:r>
          </w:p>
        </w:tc>
        <w:tc>
          <w:tcPr>
            <w:tcW w:w="3686" w:type="dxa"/>
            <w:vAlign w:val="center"/>
          </w:tcPr>
          <w:p w:rsidR="0002092B" w:rsidRDefault="0002092B" w:rsidP="006F2457">
            <w:pPr>
              <w:pStyle w:val="ConsPlusNormal"/>
              <w:jc w:val="center"/>
              <w:rPr>
                <w:color w:val="000000"/>
                <w:sz w:val="24"/>
                <w:szCs w:val="24"/>
              </w:rPr>
            </w:pPr>
            <w:r>
              <w:rPr>
                <w:color w:val="000000"/>
                <w:sz w:val="24"/>
                <w:szCs w:val="24"/>
              </w:rPr>
              <w:t xml:space="preserve">Цена услуги </w:t>
            </w:r>
            <w:r w:rsidRPr="00A80889">
              <w:rPr>
                <w:color w:val="000000"/>
                <w:sz w:val="24"/>
                <w:szCs w:val="24"/>
              </w:rPr>
              <w:t xml:space="preserve">связи, </w:t>
            </w:r>
            <w:r>
              <w:rPr>
                <w:color w:val="000000"/>
                <w:sz w:val="24"/>
                <w:szCs w:val="24"/>
              </w:rPr>
              <w:t>(руб.)</w:t>
            </w:r>
          </w:p>
        </w:tc>
        <w:tc>
          <w:tcPr>
            <w:tcW w:w="2976" w:type="dxa"/>
            <w:vAlign w:val="center"/>
          </w:tcPr>
          <w:p w:rsidR="0002092B" w:rsidRPr="009B2A44" w:rsidRDefault="0002092B" w:rsidP="006F2457">
            <w:pPr>
              <w:pStyle w:val="ConsPlusNormal"/>
              <w:jc w:val="center"/>
              <w:rPr>
                <w:color w:val="000000"/>
                <w:sz w:val="24"/>
                <w:szCs w:val="24"/>
              </w:rPr>
            </w:pPr>
            <w:r>
              <w:rPr>
                <w:color w:val="000000"/>
                <w:sz w:val="24"/>
                <w:szCs w:val="24"/>
              </w:rPr>
              <w:t>Количество месяцев предоставления услуги</w:t>
            </w:r>
          </w:p>
        </w:tc>
      </w:tr>
      <w:tr w:rsidR="0002092B" w:rsidRPr="009B2A44" w:rsidTr="006F2457">
        <w:tc>
          <w:tcPr>
            <w:tcW w:w="2802" w:type="dxa"/>
            <w:vAlign w:val="center"/>
          </w:tcPr>
          <w:p w:rsidR="0002092B" w:rsidRPr="009B2A44" w:rsidRDefault="0002092B" w:rsidP="006F2457">
            <w:pPr>
              <w:pStyle w:val="ConsPlusNormal"/>
              <w:jc w:val="center"/>
              <w:rPr>
                <w:color w:val="000000"/>
                <w:sz w:val="24"/>
                <w:szCs w:val="24"/>
              </w:rPr>
            </w:pPr>
            <w:r w:rsidRPr="00731FB6">
              <w:rPr>
                <w:color w:val="000000"/>
                <w:sz w:val="24"/>
                <w:szCs w:val="24"/>
              </w:rPr>
              <w:t>Абонентская плата за электронный почтовый адрес</w:t>
            </w:r>
          </w:p>
        </w:tc>
        <w:tc>
          <w:tcPr>
            <w:tcW w:w="3686" w:type="dxa"/>
            <w:vAlign w:val="center"/>
          </w:tcPr>
          <w:p w:rsidR="0002092B" w:rsidRDefault="0002092B" w:rsidP="006F2457">
            <w:pPr>
              <w:pStyle w:val="ConsPlusNormal"/>
              <w:jc w:val="center"/>
              <w:rPr>
                <w:color w:val="000000"/>
                <w:sz w:val="24"/>
                <w:szCs w:val="24"/>
              </w:rPr>
            </w:pPr>
            <w:r w:rsidRPr="00A9630A">
              <w:rPr>
                <w:color w:val="000000"/>
                <w:sz w:val="24"/>
                <w:szCs w:val="24"/>
              </w:rPr>
              <w:t>не более 1</w:t>
            </w:r>
            <w:r>
              <w:rPr>
                <w:color w:val="000000"/>
                <w:sz w:val="24"/>
                <w:szCs w:val="24"/>
              </w:rPr>
              <w:t>00</w:t>
            </w:r>
          </w:p>
        </w:tc>
        <w:tc>
          <w:tcPr>
            <w:tcW w:w="2976" w:type="dxa"/>
            <w:vAlign w:val="center"/>
          </w:tcPr>
          <w:p w:rsidR="0002092B" w:rsidRPr="009B2A44" w:rsidRDefault="0002092B" w:rsidP="006F2457">
            <w:pPr>
              <w:pStyle w:val="ConsPlusNormal"/>
              <w:jc w:val="center"/>
              <w:rPr>
                <w:color w:val="000000"/>
                <w:sz w:val="24"/>
                <w:szCs w:val="24"/>
              </w:rPr>
            </w:pPr>
            <w:r>
              <w:rPr>
                <w:color w:val="000000"/>
                <w:sz w:val="24"/>
                <w:szCs w:val="24"/>
              </w:rPr>
              <w:t>не более 12</w:t>
            </w:r>
          </w:p>
        </w:tc>
      </w:tr>
    </w:tbl>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2.</w:t>
      </w:r>
      <w:r w:rsidRPr="00264E59">
        <w:rPr>
          <w:b/>
        </w:rPr>
        <w:t>1</w:t>
      </w:r>
      <w:r>
        <w:rPr>
          <w:b/>
        </w:rPr>
        <w:t>0</w:t>
      </w:r>
      <w:r w:rsidRPr="00264E59">
        <w:rPr>
          <w:b/>
        </w:rPr>
        <w:t xml:space="preserve">. </w:t>
      </w:r>
      <w:r>
        <w:rPr>
          <w:b/>
          <w:bCs/>
          <w:color w:val="000000"/>
        </w:rPr>
        <w:t>Нормативы, применяемые при расчете нормативных</w:t>
      </w:r>
      <w:r w:rsidRPr="00264E59">
        <w:rPr>
          <w:b/>
        </w:rPr>
        <w:t xml:space="preserve"> </w:t>
      </w:r>
      <w:r>
        <w:rPr>
          <w:b/>
        </w:rPr>
        <w:t>з</w:t>
      </w:r>
      <w:r w:rsidRPr="00264E59">
        <w:rPr>
          <w:b/>
        </w:rPr>
        <w:t xml:space="preserve">атрат на ремонт </w:t>
      </w:r>
      <w:r>
        <w:rPr>
          <w:b/>
        </w:rPr>
        <w:t xml:space="preserve">и техническое обслуживание </w:t>
      </w:r>
      <w:r w:rsidRPr="00264E59">
        <w:rPr>
          <w:b/>
        </w:rPr>
        <w:t>вычислительной техники</w:t>
      </w:r>
      <w:r>
        <w:rPr>
          <w:b/>
        </w:rPr>
        <w:t>:</w:t>
      </w:r>
    </w:p>
    <w:tbl>
      <w:tblPr>
        <w:tblStyle w:val="a6"/>
        <w:tblW w:w="9464" w:type="dxa"/>
        <w:tblLayout w:type="fixed"/>
        <w:tblLook w:val="04A0"/>
      </w:tblPr>
      <w:tblGrid>
        <w:gridCol w:w="2235"/>
        <w:gridCol w:w="3260"/>
        <w:gridCol w:w="3969"/>
      </w:tblGrid>
      <w:tr w:rsidR="0002092B" w:rsidRPr="009B2A44" w:rsidTr="006F2457">
        <w:tc>
          <w:tcPr>
            <w:tcW w:w="2235" w:type="dxa"/>
          </w:tcPr>
          <w:p w:rsidR="0002092B" w:rsidRPr="009B2A44" w:rsidRDefault="0002092B" w:rsidP="006F2457">
            <w:pPr>
              <w:pStyle w:val="ConsPlusNormal"/>
              <w:jc w:val="center"/>
              <w:rPr>
                <w:color w:val="000000"/>
                <w:sz w:val="24"/>
                <w:szCs w:val="24"/>
              </w:rPr>
            </w:pPr>
            <w:r>
              <w:rPr>
                <w:color w:val="000000"/>
                <w:sz w:val="24"/>
                <w:szCs w:val="24"/>
              </w:rPr>
              <w:t>Тип вычислительной техники</w:t>
            </w:r>
          </w:p>
        </w:tc>
        <w:tc>
          <w:tcPr>
            <w:tcW w:w="3260" w:type="dxa"/>
          </w:tcPr>
          <w:p w:rsidR="0002092B" w:rsidRDefault="0002092B" w:rsidP="006F2457">
            <w:pPr>
              <w:pStyle w:val="ConsPlusNormal"/>
              <w:jc w:val="center"/>
              <w:rPr>
                <w:color w:val="000000"/>
                <w:sz w:val="24"/>
                <w:szCs w:val="24"/>
              </w:rPr>
            </w:pPr>
            <w:r>
              <w:rPr>
                <w:color w:val="000000"/>
                <w:sz w:val="24"/>
                <w:szCs w:val="24"/>
              </w:rPr>
              <w:t>Фактическое к</w:t>
            </w:r>
            <w:r w:rsidRPr="009B2A44">
              <w:rPr>
                <w:color w:val="000000"/>
                <w:sz w:val="24"/>
                <w:szCs w:val="24"/>
              </w:rPr>
              <w:t xml:space="preserve">оличество </w:t>
            </w:r>
          </w:p>
          <w:p w:rsidR="0002092B" w:rsidRPr="009B2A44" w:rsidRDefault="0002092B" w:rsidP="006F2457">
            <w:pPr>
              <w:pStyle w:val="ConsPlusNormal"/>
              <w:jc w:val="center"/>
              <w:rPr>
                <w:color w:val="000000"/>
                <w:sz w:val="24"/>
                <w:szCs w:val="24"/>
              </w:rPr>
            </w:pPr>
            <w:r>
              <w:rPr>
                <w:color w:val="000000"/>
                <w:sz w:val="24"/>
                <w:szCs w:val="24"/>
              </w:rPr>
              <w:t>вычислительной техники</w:t>
            </w:r>
          </w:p>
        </w:tc>
        <w:tc>
          <w:tcPr>
            <w:tcW w:w="3969" w:type="dxa"/>
          </w:tcPr>
          <w:p w:rsidR="0002092B" w:rsidRDefault="0002092B" w:rsidP="006F2457">
            <w:pPr>
              <w:pStyle w:val="ConsPlusNormal"/>
              <w:jc w:val="center"/>
              <w:rPr>
                <w:color w:val="000000"/>
                <w:sz w:val="24"/>
                <w:szCs w:val="24"/>
              </w:rPr>
            </w:pPr>
            <w:r>
              <w:rPr>
                <w:color w:val="000000"/>
                <w:sz w:val="24"/>
                <w:szCs w:val="24"/>
              </w:rPr>
              <w:t xml:space="preserve">Цена технического обслуживания и </w:t>
            </w:r>
            <w:proofErr w:type="spellStart"/>
            <w:r w:rsidRPr="00264E59">
              <w:rPr>
                <w:color w:val="000000"/>
                <w:sz w:val="24"/>
                <w:szCs w:val="24"/>
              </w:rPr>
              <w:t>регламентно-профилакти</w:t>
            </w:r>
            <w:r>
              <w:rPr>
                <w:color w:val="000000"/>
                <w:sz w:val="24"/>
                <w:szCs w:val="24"/>
              </w:rPr>
              <w:t>ческого</w:t>
            </w:r>
            <w:proofErr w:type="spellEnd"/>
            <w:r>
              <w:rPr>
                <w:color w:val="000000"/>
                <w:sz w:val="24"/>
                <w:szCs w:val="24"/>
              </w:rPr>
              <w:t xml:space="preserve"> ремонта в расчете на 1</w:t>
            </w:r>
            <w:r w:rsidRPr="00264E59">
              <w:rPr>
                <w:color w:val="000000"/>
                <w:sz w:val="24"/>
                <w:szCs w:val="24"/>
              </w:rPr>
              <w:t xml:space="preserve"> вычислительную технику</w:t>
            </w:r>
            <w:r>
              <w:rPr>
                <w:color w:val="000000"/>
                <w:sz w:val="24"/>
                <w:szCs w:val="24"/>
              </w:rPr>
              <w:t xml:space="preserve"> (руб.)</w:t>
            </w:r>
          </w:p>
        </w:tc>
      </w:tr>
      <w:tr w:rsidR="0002092B" w:rsidRPr="005160D7" w:rsidTr="006F2457">
        <w:tc>
          <w:tcPr>
            <w:tcW w:w="2235"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Ноутбук </w:t>
            </w:r>
          </w:p>
        </w:tc>
        <w:tc>
          <w:tcPr>
            <w:tcW w:w="3260"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2 единиц на министерство </w:t>
            </w:r>
          </w:p>
        </w:tc>
        <w:tc>
          <w:tcPr>
            <w:tcW w:w="3969"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5250</w:t>
            </w:r>
          </w:p>
        </w:tc>
      </w:tr>
      <w:tr w:rsidR="0002092B" w:rsidRPr="009B2A44" w:rsidTr="006F2457">
        <w:tc>
          <w:tcPr>
            <w:tcW w:w="2235"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Монитор</w:t>
            </w:r>
          </w:p>
        </w:tc>
        <w:tc>
          <w:tcPr>
            <w:tcW w:w="3260"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не более 34 единиц на министерство</w:t>
            </w:r>
          </w:p>
        </w:tc>
        <w:tc>
          <w:tcPr>
            <w:tcW w:w="3969" w:type="dxa"/>
          </w:tcPr>
          <w:p w:rsidR="0002092B" w:rsidRDefault="0002092B" w:rsidP="006F2457">
            <w:pPr>
              <w:jc w:val="center"/>
            </w:pPr>
            <w:r w:rsidRPr="00E16A1E">
              <w:rPr>
                <w:color w:val="000000"/>
                <w:sz w:val="24"/>
                <w:szCs w:val="24"/>
              </w:rPr>
              <w:t xml:space="preserve">не более </w:t>
            </w:r>
            <w:r>
              <w:rPr>
                <w:color w:val="000000"/>
                <w:sz w:val="24"/>
                <w:szCs w:val="24"/>
              </w:rPr>
              <w:t>31</w:t>
            </w:r>
            <w:r w:rsidRPr="00E16A1E">
              <w:rPr>
                <w:color w:val="000000"/>
                <w:sz w:val="24"/>
                <w:szCs w:val="24"/>
              </w:rPr>
              <w:t>50</w:t>
            </w:r>
          </w:p>
        </w:tc>
      </w:tr>
      <w:tr w:rsidR="0002092B" w:rsidRPr="009B2A44" w:rsidTr="006F2457">
        <w:tc>
          <w:tcPr>
            <w:tcW w:w="2235" w:type="dxa"/>
            <w:vAlign w:val="center"/>
          </w:tcPr>
          <w:p w:rsidR="0002092B" w:rsidRPr="00CD5420" w:rsidRDefault="0002092B" w:rsidP="006F2457">
            <w:pPr>
              <w:pStyle w:val="ConsPlusNormal"/>
              <w:jc w:val="center"/>
              <w:rPr>
                <w:color w:val="000000"/>
                <w:sz w:val="24"/>
                <w:szCs w:val="24"/>
              </w:rPr>
            </w:pPr>
            <w:r w:rsidRPr="00CD5420">
              <w:rPr>
                <w:color w:val="000000"/>
                <w:sz w:val="24"/>
                <w:szCs w:val="24"/>
              </w:rPr>
              <w:t>Системный блок</w:t>
            </w:r>
          </w:p>
        </w:tc>
        <w:tc>
          <w:tcPr>
            <w:tcW w:w="3260" w:type="dxa"/>
            <w:vAlign w:val="center"/>
          </w:tcPr>
          <w:p w:rsidR="0002092B" w:rsidRPr="00264E59" w:rsidRDefault="0002092B" w:rsidP="006F2457">
            <w:pPr>
              <w:pStyle w:val="ConsPlusNormal"/>
              <w:jc w:val="center"/>
              <w:rPr>
                <w:color w:val="000000"/>
                <w:sz w:val="24"/>
                <w:szCs w:val="24"/>
                <w:highlight w:val="yellow"/>
              </w:rPr>
            </w:pPr>
            <w:r w:rsidRPr="005160D7">
              <w:rPr>
                <w:color w:val="000000"/>
                <w:sz w:val="24"/>
                <w:szCs w:val="24"/>
              </w:rPr>
              <w:t>не более 34 единиц на министерство</w:t>
            </w:r>
          </w:p>
        </w:tc>
        <w:tc>
          <w:tcPr>
            <w:tcW w:w="3969" w:type="dxa"/>
          </w:tcPr>
          <w:p w:rsidR="0002092B" w:rsidRDefault="0002092B" w:rsidP="006F2457">
            <w:pPr>
              <w:jc w:val="center"/>
            </w:pPr>
            <w:r w:rsidRPr="00E16A1E">
              <w:rPr>
                <w:color w:val="000000"/>
                <w:sz w:val="24"/>
                <w:szCs w:val="24"/>
              </w:rPr>
              <w:t>не более 5250</w:t>
            </w:r>
          </w:p>
        </w:tc>
      </w:tr>
      <w:tr w:rsidR="0002092B" w:rsidRPr="009B2A44" w:rsidTr="006F2457">
        <w:tc>
          <w:tcPr>
            <w:tcW w:w="2235" w:type="dxa"/>
            <w:vAlign w:val="center"/>
          </w:tcPr>
          <w:p w:rsidR="0002092B" w:rsidRPr="00CD5420" w:rsidRDefault="0002092B" w:rsidP="006F2457">
            <w:pPr>
              <w:pStyle w:val="ConsPlusNormal"/>
              <w:jc w:val="center"/>
              <w:rPr>
                <w:color w:val="000000"/>
                <w:sz w:val="24"/>
                <w:szCs w:val="24"/>
              </w:rPr>
            </w:pPr>
            <w:r w:rsidRPr="00CD5420">
              <w:rPr>
                <w:color w:val="000000"/>
                <w:sz w:val="24"/>
                <w:szCs w:val="24"/>
              </w:rPr>
              <w:t>Моноблок</w:t>
            </w:r>
          </w:p>
        </w:tc>
        <w:tc>
          <w:tcPr>
            <w:tcW w:w="3260" w:type="dxa"/>
          </w:tcPr>
          <w:p w:rsidR="0002092B" w:rsidRDefault="0002092B" w:rsidP="006F2457">
            <w:pPr>
              <w:jc w:val="center"/>
            </w:pPr>
            <w:r w:rsidRPr="00FC117D">
              <w:rPr>
                <w:color w:val="000000"/>
                <w:sz w:val="24"/>
                <w:szCs w:val="24"/>
              </w:rPr>
              <w:t xml:space="preserve">не более </w:t>
            </w:r>
            <w:r>
              <w:rPr>
                <w:color w:val="000000"/>
                <w:sz w:val="24"/>
                <w:szCs w:val="24"/>
              </w:rPr>
              <w:t>1</w:t>
            </w:r>
            <w:r w:rsidRPr="00FC117D">
              <w:rPr>
                <w:color w:val="000000"/>
                <w:sz w:val="24"/>
                <w:szCs w:val="24"/>
              </w:rPr>
              <w:t xml:space="preserve"> единиц</w:t>
            </w:r>
            <w:r>
              <w:rPr>
                <w:color w:val="000000"/>
                <w:sz w:val="24"/>
                <w:szCs w:val="24"/>
              </w:rPr>
              <w:t>ы</w:t>
            </w:r>
            <w:r w:rsidRPr="00FC117D">
              <w:rPr>
                <w:color w:val="000000"/>
                <w:sz w:val="24"/>
                <w:szCs w:val="24"/>
              </w:rPr>
              <w:t xml:space="preserve"> на министерство</w:t>
            </w:r>
          </w:p>
        </w:tc>
        <w:tc>
          <w:tcPr>
            <w:tcW w:w="3969" w:type="dxa"/>
          </w:tcPr>
          <w:p w:rsidR="0002092B" w:rsidRDefault="0002092B" w:rsidP="006F2457">
            <w:pPr>
              <w:jc w:val="center"/>
            </w:pPr>
            <w:r w:rsidRPr="00E16A1E">
              <w:rPr>
                <w:color w:val="000000"/>
                <w:sz w:val="24"/>
                <w:szCs w:val="24"/>
              </w:rPr>
              <w:t xml:space="preserve">не более </w:t>
            </w:r>
            <w:r>
              <w:rPr>
                <w:color w:val="000000"/>
                <w:sz w:val="24"/>
                <w:szCs w:val="24"/>
              </w:rPr>
              <w:t>700</w:t>
            </w:r>
            <w:r w:rsidRPr="00E16A1E">
              <w:rPr>
                <w:color w:val="000000"/>
                <w:sz w:val="24"/>
                <w:szCs w:val="24"/>
              </w:rPr>
              <w:t>0</w:t>
            </w:r>
          </w:p>
        </w:tc>
      </w:tr>
      <w:tr w:rsidR="0002092B" w:rsidRPr="009B2A44" w:rsidTr="006F2457">
        <w:tc>
          <w:tcPr>
            <w:tcW w:w="2235" w:type="dxa"/>
            <w:vAlign w:val="center"/>
          </w:tcPr>
          <w:p w:rsidR="0002092B" w:rsidRPr="00CD5420" w:rsidRDefault="0002092B" w:rsidP="006F2457">
            <w:pPr>
              <w:pStyle w:val="ConsPlusNormal"/>
              <w:jc w:val="center"/>
              <w:rPr>
                <w:color w:val="000000"/>
                <w:sz w:val="24"/>
                <w:szCs w:val="24"/>
              </w:rPr>
            </w:pPr>
            <w:r w:rsidRPr="00CD5420">
              <w:rPr>
                <w:color w:val="000000"/>
                <w:sz w:val="24"/>
                <w:szCs w:val="24"/>
              </w:rPr>
              <w:t>Сервер</w:t>
            </w:r>
          </w:p>
        </w:tc>
        <w:tc>
          <w:tcPr>
            <w:tcW w:w="3260" w:type="dxa"/>
          </w:tcPr>
          <w:p w:rsidR="0002092B" w:rsidRDefault="0002092B" w:rsidP="006F2457">
            <w:pPr>
              <w:jc w:val="center"/>
            </w:pPr>
            <w:r w:rsidRPr="00FC117D">
              <w:rPr>
                <w:color w:val="000000"/>
                <w:sz w:val="24"/>
                <w:szCs w:val="24"/>
              </w:rPr>
              <w:t xml:space="preserve">не </w:t>
            </w:r>
            <w:r>
              <w:rPr>
                <w:color w:val="000000"/>
                <w:sz w:val="24"/>
                <w:szCs w:val="24"/>
              </w:rPr>
              <w:t>более 3</w:t>
            </w:r>
            <w:r w:rsidRPr="00FC117D">
              <w:rPr>
                <w:color w:val="000000"/>
                <w:sz w:val="24"/>
                <w:szCs w:val="24"/>
              </w:rPr>
              <w:t xml:space="preserve"> единиц на министерство</w:t>
            </w:r>
          </w:p>
        </w:tc>
        <w:tc>
          <w:tcPr>
            <w:tcW w:w="3969" w:type="dxa"/>
          </w:tcPr>
          <w:p w:rsidR="0002092B" w:rsidRDefault="0002092B" w:rsidP="006F2457">
            <w:pPr>
              <w:jc w:val="center"/>
            </w:pPr>
            <w:r w:rsidRPr="00E16A1E">
              <w:rPr>
                <w:color w:val="000000"/>
                <w:sz w:val="24"/>
                <w:szCs w:val="24"/>
              </w:rPr>
              <w:t xml:space="preserve">не более </w:t>
            </w:r>
            <w:r>
              <w:rPr>
                <w:color w:val="000000"/>
                <w:sz w:val="24"/>
                <w:szCs w:val="24"/>
              </w:rPr>
              <w:t>3000</w:t>
            </w:r>
            <w:r w:rsidRPr="00E16A1E">
              <w:rPr>
                <w:color w:val="000000"/>
                <w:sz w:val="24"/>
                <w:szCs w:val="24"/>
              </w:rPr>
              <w:t>0</w:t>
            </w:r>
          </w:p>
        </w:tc>
      </w:tr>
    </w:tbl>
    <w:p w:rsidR="0002092B" w:rsidRDefault="0002092B" w:rsidP="0002092B">
      <w:pPr>
        <w:pStyle w:val="ConsPlusNormal"/>
        <w:spacing w:line="276" w:lineRule="auto"/>
        <w:ind w:firstLine="567"/>
        <w:jc w:val="both"/>
        <w:rPr>
          <w:b/>
        </w:rPr>
      </w:pPr>
    </w:p>
    <w:p w:rsidR="0002092B" w:rsidRDefault="0002092B" w:rsidP="0002092B">
      <w:pPr>
        <w:pStyle w:val="ConsPlusNormal"/>
        <w:ind w:firstLine="567"/>
        <w:jc w:val="both"/>
        <w:rPr>
          <w:b/>
        </w:rPr>
      </w:pPr>
      <w:r>
        <w:rPr>
          <w:b/>
        </w:rPr>
        <w:t xml:space="preserve">2.11. </w:t>
      </w:r>
      <w:r>
        <w:rPr>
          <w:b/>
          <w:bCs/>
          <w:color w:val="000000"/>
        </w:rPr>
        <w:t>Нормативы, применяемые при расчете нормативных</w:t>
      </w:r>
      <w:r w:rsidRPr="00370D31">
        <w:rPr>
          <w:b/>
        </w:rPr>
        <w:t xml:space="preserve"> </w:t>
      </w:r>
      <w:r>
        <w:rPr>
          <w:b/>
        </w:rPr>
        <w:t>з</w:t>
      </w:r>
      <w:r w:rsidRPr="00370D31">
        <w:rPr>
          <w:b/>
        </w:rPr>
        <w:t>атрат на ремонт оборудования по обеспечению безопасности информации</w:t>
      </w:r>
      <w:r>
        <w:rPr>
          <w:b/>
        </w:rPr>
        <w:t xml:space="preserve"> (сервер):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125"/>
        <w:gridCol w:w="3969"/>
      </w:tblGrid>
      <w:tr w:rsidR="0002092B" w:rsidRPr="00370D31" w:rsidTr="006F2457">
        <w:tc>
          <w:tcPr>
            <w:tcW w:w="2324" w:type="dxa"/>
          </w:tcPr>
          <w:p w:rsidR="0002092B" w:rsidRPr="00370D31" w:rsidRDefault="0002092B" w:rsidP="006F2457">
            <w:pPr>
              <w:pStyle w:val="ConsPlusNormal"/>
              <w:jc w:val="center"/>
              <w:rPr>
                <w:sz w:val="24"/>
                <w:szCs w:val="24"/>
              </w:rPr>
            </w:pPr>
            <w:r w:rsidRPr="00370D31">
              <w:rPr>
                <w:sz w:val="24"/>
                <w:szCs w:val="24"/>
              </w:rPr>
              <w:t>Наименование оборудования</w:t>
            </w:r>
          </w:p>
        </w:tc>
        <w:tc>
          <w:tcPr>
            <w:tcW w:w="3125" w:type="dxa"/>
          </w:tcPr>
          <w:p w:rsidR="0002092B" w:rsidRPr="00370D31" w:rsidRDefault="0002092B" w:rsidP="006F2457">
            <w:pPr>
              <w:pStyle w:val="ConsPlusNormal"/>
              <w:jc w:val="center"/>
              <w:rPr>
                <w:sz w:val="24"/>
                <w:szCs w:val="24"/>
              </w:rPr>
            </w:pPr>
            <w:r w:rsidRPr="00370D31">
              <w:rPr>
                <w:sz w:val="24"/>
                <w:szCs w:val="24"/>
              </w:rPr>
              <w:t>Количество единиц оборудования по обеспечению безопасности информации</w:t>
            </w:r>
          </w:p>
        </w:tc>
        <w:tc>
          <w:tcPr>
            <w:tcW w:w="3969" w:type="dxa"/>
          </w:tcPr>
          <w:p w:rsidR="0002092B" w:rsidRPr="00370D31" w:rsidRDefault="0002092B" w:rsidP="006F2457">
            <w:pPr>
              <w:pStyle w:val="ConsPlusNormal"/>
              <w:jc w:val="center"/>
              <w:rPr>
                <w:sz w:val="24"/>
                <w:szCs w:val="24"/>
              </w:rPr>
            </w:pPr>
            <w:r w:rsidRPr="00370D31">
              <w:rPr>
                <w:sz w:val="24"/>
                <w:szCs w:val="24"/>
              </w:rPr>
              <w:t xml:space="preserve">Цена технического обслуживания и </w:t>
            </w:r>
            <w:proofErr w:type="spellStart"/>
            <w:r w:rsidRPr="00370D31">
              <w:rPr>
                <w:sz w:val="24"/>
                <w:szCs w:val="24"/>
              </w:rPr>
              <w:t>регламентно-профилактического</w:t>
            </w:r>
            <w:proofErr w:type="spellEnd"/>
            <w:r w:rsidRPr="00370D31">
              <w:rPr>
                <w:sz w:val="24"/>
                <w:szCs w:val="24"/>
              </w:rPr>
              <w:t xml:space="preserve"> ремонта 1 единицы оборудования в год (руб.)</w:t>
            </w:r>
          </w:p>
        </w:tc>
      </w:tr>
      <w:tr w:rsidR="0002092B" w:rsidRPr="00370D31" w:rsidTr="006F2457">
        <w:tc>
          <w:tcPr>
            <w:tcW w:w="2324" w:type="dxa"/>
            <w:vAlign w:val="center"/>
          </w:tcPr>
          <w:p w:rsidR="0002092B" w:rsidRPr="00370D31" w:rsidRDefault="0002092B" w:rsidP="006F2457">
            <w:pPr>
              <w:pStyle w:val="ConsPlusNormal"/>
              <w:jc w:val="center"/>
              <w:rPr>
                <w:sz w:val="24"/>
                <w:szCs w:val="24"/>
              </w:rPr>
            </w:pPr>
            <w:r>
              <w:rPr>
                <w:sz w:val="24"/>
                <w:szCs w:val="24"/>
              </w:rPr>
              <w:t xml:space="preserve">Программно-аппаратный </w:t>
            </w:r>
            <w:r>
              <w:rPr>
                <w:sz w:val="24"/>
                <w:szCs w:val="24"/>
              </w:rPr>
              <w:lastRenderedPageBreak/>
              <w:t>комплекс</w:t>
            </w:r>
          </w:p>
        </w:tc>
        <w:tc>
          <w:tcPr>
            <w:tcW w:w="3125" w:type="dxa"/>
            <w:vAlign w:val="center"/>
          </w:tcPr>
          <w:p w:rsidR="0002092B" w:rsidRPr="00370D31" w:rsidRDefault="0002092B" w:rsidP="006F2457">
            <w:pPr>
              <w:pStyle w:val="ConsPlusNormal"/>
              <w:jc w:val="center"/>
              <w:rPr>
                <w:sz w:val="24"/>
                <w:szCs w:val="24"/>
              </w:rPr>
            </w:pPr>
            <w:r w:rsidRPr="00370D31">
              <w:rPr>
                <w:sz w:val="24"/>
                <w:szCs w:val="24"/>
              </w:rPr>
              <w:lastRenderedPageBreak/>
              <w:t xml:space="preserve">не более </w:t>
            </w:r>
            <w:r>
              <w:rPr>
                <w:sz w:val="24"/>
                <w:szCs w:val="24"/>
              </w:rPr>
              <w:t>1</w:t>
            </w:r>
            <w:r w:rsidRPr="00370D31">
              <w:rPr>
                <w:sz w:val="24"/>
                <w:szCs w:val="24"/>
              </w:rPr>
              <w:t xml:space="preserve"> единиц</w:t>
            </w:r>
            <w:r>
              <w:rPr>
                <w:sz w:val="24"/>
                <w:szCs w:val="24"/>
              </w:rPr>
              <w:t>ы</w:t>
            </w:r>
            <w:r w:rsidRPr="00370D31">
              <w:rPr>
                <w:sz w:val="24"/>
                <w:szCs w:val="24"/>
              </w:rPr>
              <w:t xml:space="preserve"> на министерство</w:t>
            </w:r>
          </w:p>
        </w:tc>
        <w:tc>
          <w:tcPr>
            <w:tcW w:w="3969" w:type="dxa"/>
            <w:vAlign w:val="center"/>
          </w:tcPr>
          <w:p w:rsidR="0002092B" w:rsidRPr="00370D31" w:rsidRDefault="0002092B" w:rsidP="006F2457">
            <w:pPr>
              <w:pStyle w:val="ConsPlusNormal"/>
              <w:jc w:val="center"/>
              <w:rPr>
                <w:sz w:val="24"/>
                <w:szCs w:val="24"/>
              </w:rPr>
            </w:pPr>
            <w:r w:rsidRPr="00370D31">
              <w:rPr>
                <w:sz w:val="24"/>
                <w:szCs w:val="24"/>
              </w:rPr>
              <w:t xml:space="preserve">не более </w:t>
            </w:r>
            <w:r>
              <w:rPr>
                <w:sz w:val="24"/>
                <w:szCs w:val="24"/>
              </w:rPr>
              <w:t>30 00</w:t>
            </w:r>
            <w:r w:rsidRPr="00370D31">
              <w:rPr>
                <w:sz w:val="24"/>
                <w:szCs w:val="24"/>
              </w:rPr>
              <w:t>0</w:t>
            </w:r>
          </w:p>
        </w:tc>
      </w:tr>
    </w:tbl>
    <w:p w:rsidR="0002092B" w:rsidRPr="00370D31"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2.12.</w:t>
      </w:r>
      <w:r w:rsidRPr="00CD5420">
        <w:rPr>
          <w:b/>
        </w:rPr>
        <w:t xml:space="preserve"> </w:t>
      </w:r>
      <w:r>
        <w:rPr>
          <w:b/>
          <w:bCs/>
          <w:color w:val="000000"/>
        </w:rPr>
        <w:t>Нормативы, применяемые при расчете нормативных</w:t>
      </w:r>
      <w:r w:rsidRPr="00CD5420">
        <w:rPr>
          <w:b/>
        </w:rPr>
        <w:t xml:space="preserve"> </w:t>
      </w:r>
      <w:r>
        <w:rPr>
          <w:b/>
        </w:rPr>
        <w:t xml:space="preserve"> з</w:t>
      </w:r>
      <w:r w:rsidRPr="00CD5420">
        <w:rPr>
          <w:b/>
        </w:rPr>
        <w:t>атрат на ремонт системы телефонной связи (автоматизированных телефонных станций)</w:t>
      </w:r>
      <w:r>
        <w:rPr>
          <w:b/>
        </w:rPr>
        <w:t>:</w:t>
      </w:r>
    </w:p>
    <w:tbl>
      <w:tblPr>
        <w:tblStyle w:val="a6"/>
        <w:tblW w:w="9464" w:type="dxa"/>
        <w:tblLayout w:type="fixed"/>
        <w:tblLook w:val="04A0"/>
      </w:tblPr>
      <w:tblGrid>
        <w:gridCol w:w="3794"/>
        <w:gridCol w:w="5670"/>
      </w:tblGrid>
      <w:tr w:rsidR="0002092B" w:rsidRPr="009B2A44" w:rsidTr="006F2457">
        <w:tc>
          <w:tcPr>
            <w:tcW w:w="3794" w:type="dxa"/>
          </w:tcPr>
          <w:p w:rsidR="0002092B" w:rsidRPr="009B2A44" w:rsidRDefault="0002092B" w:rsidP="006F2457">
            <w:pPr>
              <w:pStyle w:val="ConsPlusNormal"/>
              <w:jc w:val="center"/>
              <w:rPr>
                <w:color w:val="000000"/>
                <w:sz w:val="24"/>
                <w:szCs w:val="24"/>
              </w:rPr>
            </w:pPr>
            <w:r>
              <w:rPr>
                <w:color w:val="000000"/>
                <w:sz w:val="24"/>
                <w:szCs w:val="24"/>
              </w:rPr>
              <w:t>Количество автоматизированных телефонных станций</w:t>
            </w:r>
          </w:p>
        </w:tc>
        <w:tc>
          <w:tcPr>
            <w:tcW w:w="5670" w:type="dxa"/>
          </w:tcPr>
          <w:p w:rsidR="0002092B" w:rsidRDefault="0002092B" w:rsidP="006F2457">
            <w:pPr>
              <w:pStyle w:val="ConsPlusNormal"/>
              <w:jc w:val="center"/>
              <w:rPr>
                <w:color w:val="000000"/>
                <w:sz w:val="24"/>
                <w:szCs w:val="24"/>
              </w:rPr>
            </w:pPr>
            <w:r>
              <w:rPr>
                <w:color w:val="000000"/>
                <w:sz w:val="24"/>
                <w:szCs w:val="24"/>
              </w:rPr>
              <w:t>Ц</w:t>
            </w:r>
            <w:r w:rsidRPr="00D15B37">
              <w:rPr>
                <w:color w:val="000000"/>
                <w:sz w:val="24"/>
                <w:szCs w:val="24"/>
              </w:rPr>
              <w:t xml:space="preserve">ена технического обслуживания и </w:t>
            </w:r>
            <w:proofErr w:type="spellStart"/>
            <w:r w:rsidRPr="00D15B37">
              <w:rPr>
                <w:color w:val="000000"/>
                <w:sz w:val="24"/>
                <w:szCs w:val="24"/>
              </w:rPr>
              <w:t>регламен</w:t>
            </w:r>
            <w:r>
              <w:rPr>
                <w:color w:val="000000"/>
                <w:sz w:val="24"/>
                <w:szCs w:val="24"/>
              </w:rPr>
              <w:t>тно-профилактического</w:t>
            </w:r>
            <w:proofErr w:type="spellEnd"/>
            <w:r>
              <w:rPr>
                <w:color w:val="000000"/>
                <w:sz w:val="24"/>
                <w:szCs w:val="24"/>
              </w:rPr>
              <w:t xml:space="preserve"> ремонта 1 </w:t>
            </w:r>
            <w:r w:rsidRPr="00D15B37">
              <w:rPr>
                <w:color w:val="000000"/>
                <w:sz w:val="24"/>
                <w:szCs w:val="24"/>
              </w:rPr>
              <w:t>автоматизированной телефонной станции в год</w:t>
            </w:r>
            <w:r>
              <w:rPr>
                <w:color w:val="000000"/>
                <w:sz w:val="24"/>
                <w:szCs w:val="24"/>
              </w:rPr>
              <w:t xml:space="preserve"> (руб.)</w:t>
            </w:r>
          </w:p>
        </w:tc>
      </w:tr>
      <w:tr w:rsidR="0002092B" w:rsidRPr="005160D7" w:rsidTr="006F2457">
        <w:tc>
          <w:tcPr>
            <w:tcW w:w="3794"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w:t>
            </w:r>
            <w:r w:rsidRPr="005160D7">
              <w:rPr>
                <w:color w:val="000000"/>
                <w:sz w:val="24"/>
                <w:szCs w:val="24"/>
              </w:rPr>
              <w:t xml:space="preserve"> единиц</w:t>
            </w:r>
            <w:r>
              <w:rPr>
                <w:color w:val="000000"/>
                <w:sz w:val="24"/>
                <w:szCs w:val="24"/>
              </w:rPr>
              <w:t>ы</w:t>
            </w:r>
            <w:r w:rsidRPr="005160D7">
              <w:rPr>
                <w:color w:val="000000"/>
                <w:sz w:val="24"/>
                <w:szCs w:val="24"/>
              </w:rPr>
              <w:t xml:space="preserve"> на министерство </w:t>
            </w:r>
          </w:p>
        </w:tc>
        <w:tc>
          <w:tcPr>
            <w:tcW w:w="5670"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25000</w:t>
            </w:r>
          </w:p>
        </w:tc>
      </w:tr>
    </w:tbl>
    <w:p w:rsidR="0002092B" w:rsidRPr="00B11CE9" w:rsidRDefault="0002092B" w:rsidP="0002092B">
      <w:pPr>
        <w:pStyle w:val="ConsPlusNormal"/>
        <w:spacing w:line="360" w:lineRule="auto"/>
        <w:jc w:val="both"/>
        <w:rPr>
          <w:b/>
          <w:sz w:val="24"/>
          <w:szCs w:val="24"/>
        </w:rPr>
      </w:pPr>
    </w:p>
    <w:p w:rsidR="0002092B" w:rsidRDefault="0002092B" w:rsidP="0002092B">
      <w:pPr>
        <w:pStyle w:val="ConsPlusNormal"/>
        <w:ind w:firstLine="567"/>
        <w:jc w:val="both"/>
        <w:rPr>
          <w:b/>
        </w:rPr>
      </w:pPr>
      <w:r>
        <w:rPr>
          <w:b/>
        </w:rPr>
        <w:t>2.</w:t>
      </w:r>
      <w:r w:rsidRPr="00D15B37">
        <w:rPr>
          <w:b/>
        </w:rPr>
        <w:t>1</w:t>
      </w:r>
      <w:r>
        <w:rPr>
          <w:b/>
        </w:rPr>
        <w:t>3</w:t>
      </w:r>
      <w:r w:rsidRPr="00D15B37">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 xml:space="preserve">атрат </w:t>
      </w:r>
      <w:r w:rsidRPr="00D15B37">
        <w:rPr>
          <w:b/>
        </w:rPr>
        <w:t xml:space="preserve">на </w:t>
      </w:r>
      <w:r>
        <w:rPr>
          <w:b/>
        </w:rPr>
        <w:t xml:space="preserve">модернизацию и </w:t>
      </w:r>
      <w:r w:rsidRPr="00D15B37">
        <w:rPr>
          <w:b/>
        </w:rPr>
        <w:t>ремонт локальных вычислительных сетей</w:t>
      </w:r>
      <w:r>
        <w:rPr>
          <w:b/>
        </w:rPr>
        <w:t>:</w:t>
      </w:r>
    </w:p>
    <w:tbl>
      <w:tblPr>
        <w:tblStyle w:val="a6"/>
        <w:tblW w:w="9464" w:type="dxa"/>
        <w:tblLayout w:type="fixed"/>
        <w:tblLook w:val="04A0"/>
      </w:tblPr>
      <w:tblGrid>
        <w:gridCol w:w="3936"/>
        <w:gridCol w:w="5528"/>
      </w:tblGrid>
      <w:tr w:rsidR="0002092B" w:rsidRPr="009B2A44" w:rsidTr="006F2457">
        <w:tc>
          <w:tcPr>
            <w:tcW w:w="3936" w:type="dxa"/>
          </w:tcPr>
          <w:p w:rsidR="0002092B" w:rsidRPr="009B2A44" w:rsidRDefault="0002092B" w:rsidP="006F2457">
            <w:pPr>
              <w:pStyle w:val="ConsPlusNormal"/>
              <w:jc w:val="center"/>
              <w:rPr>
                <w:color w:val="000000"/>
                <w:sz w:val="24"/>
                <w:szCs w:val="24"/>
              </w:rPr>
            </w:pPr>
            <w:r>
              <w:rPr>
                <w:color w:val="000000"/>
                <w:sz w:val="24"/>
                <w:szCs w:val="24"/>
              </w:rPr>
              <w:t>Количество устройств локальных вычислительных сетей (шт.)</w:t>
            </w:r>
          </w:p>
        </w:tc>
        <w:tc>
          <w:tcPr>
            <w:tcW w:w="5528" w:type="dxa"/>
          </w:tcPr>
          <w:p w:rsidR="0002092B" w:rsidRDefault="0002092B" w:rsidP="006F2457">
            <w:pPr>
              <w:pStyle w:val="ConsPlusNormal"/>
              <w:jc w:val="center"/>
              <w:rPr>
                <w:color w:val="000000"/>
                <w:sz w:val="24"/>
                <w:szCs w:val="24"/>
              </w:rPr>
            </w:pPr>
            <w:r>
              <w:rPr>
                <w:color w:val="000000"/>
                <w:sz w:val="24"/>
                <w:szCs w:val="24"/>
              </w:rPr>
              <w:t>Ц</w:t>
            </w:r>
            <w:r w:rsidRPr="00D15B37">
              <w:rPr>
                <w:color w:val="000000"/>
                <w:sz w:val="24"/>
                <w:szCs w:val="24"/>
              </w:rPr>
              <w:t xml:space="preserve">ена технического обслуживания и </w:t>
            </w:r>
            <w:proofErr w:type="spellStart"/>
            <w:r w:rsidRPr="00D15B37">
              <w:rPr>
                <w:color w:val="000000"/>
                <w:sz w:val="24"/>
                <w:szCs w:val="24"/>
              </w:rPr>
              <w:t>регламен</w:t>
            </w:r>
            <w:r>
              <w:rPr>
                <w:color w:val="000000"/>
                <w:sz w:val="24"/>
                <w:szCs w:val="24"/>
              </w:rPr>
              <w:t>тно-профилактического</w:t>
            </w:r>
            <w:proofErr w:type="spellEnd"/>
            <w:r>
              <w:rPr>
                <w:color w:val="000000"/>
                <w:sz w:val="24"/>
                <w:szCs w:val="24"/>
              </w:rPr>
              <w:t xml:space="preserve"> ремонта 1 </w:t>
            </w:r>
            <w:r w:rsidRPr="00D15B37">
              <w:rPr>
                <w:color w:val="000000"/>
                <w:sz w:val="24"/>
                <w:szCs w:val="24"/>
              </w:rPr>
              <w:t>автоматизированной телефонной станции в год</w:t>
            </w:r>
            <w:r>
              <w:rPr>
                <w:color w:val="000000"/>
                <w:sz w:val="24"/>
                <w:szCs w:val="24"/>
              </w:rPr>
              <w:t xml:space="preserve"> (руб.)</w:t>
            </w:r>
          </w:p>
        </w:tc>
      </w:tr>
      <w:tr w:rsidR="0002092B" w:rsidRPr="005160D7" w:rsidTr="006F2457">
        <w:tc>
          <w:tcPr>
            <w:tcW w:w="3936"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2</w:t>
            </w:r>
            <w:r w:rsidRPr="005160D7">
              <w:rPr>
                <w:color w:val="000000"/>
                <w:sz w:val="24"/>
                <w:szCs w:val="24"/>
              </w:rPr>
              <w:t xml:space="preserve"> на министерство </w:t>
            </w:r>
          </w:p>
        </w:tc>
        <w:tc>
          <w:tcPr>
            <w:tcW w:w="5528"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20 000</w:t>
            </w:r>
          </w:p>
        </w:tc>
      </w:tr>
    </w:tbl>
    <w:p w:rsidR="0002092B" w:rsidRDefault="0002092B" w:rsidP="0002092B">
      <w:pPr>
        <w:pStyle w:val="ConsPlusNormal"/>
        <w:spacing w:line="360" w:lineRule="auto"/>
        <w:jc w:val="both"/>
        <w:rPr>
          <w:b/>
        </w:rPr>
      </w:pPr>
    </w:p>
    <w:p w:rsidR="0002092B" w:rsidRDefault="0002092B" w:rsidP="0002092B">
      <w:pPr>
        <w:pStyle w:val="ConsPlusNormal"/>
        <w:ind w:firstLine="567"/>
        <w:jc w:val="both"/>
        <w:rPr>
          <w:b/>
        </w:rPr>
      </w:pPr>
      <w:r>
        <w:rPr>
          <w:b/>
        </w:rPr>
        <w:t>2.14</w:t>
      </w:r>
      <w:r w:rsidRPr="00D15B37">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D15B37">
        <w:rPr>
          <w:b/>
        </w:rPr>
        <w:t xml:space="preserve"> на ремонт систем бесперебойного питания</w:t>
      </w:r>
      <w:r>
        <w:rPr>
          <w:b/>
        </w:rPr>
        <w:t>:</w:t>
      </w:r>
    </w:p>
    <w:tbl>
      <w:tblPr>
        <w:tblStyle w:val="a6"/>
        <w:tblW w:w="9464" w:type="dxa"/>
        <w:tblLayout w:type="fixed"/>
        <w:tblLook w:val="04A0"/>
      </w:tblPr>
      <w:tblGrid>
        <w:gridCol w:w="2943"/>
        <w:gridCol w:w="2835"/>
        <w:gridCol w:w="3686"/>
      </w:tblGrid>
      <w:tr w:rsidR="0002092B" w:rsidRPr="009B2A44" w:rsidTr="006F2457">
        <w:tc>
          <w:tcPr>
            <w:tcW w:w="2943" w:type="dxa"/>
          </w:tcPr>
          <w:p w:rsidR="0002092B" w:rsidRPr="009B2A44" w:rsidRDefault="0002092B" w:rsidP="006F2457">
            <w:pPr>
              <w:pStyle w:val="ConsPlusNormal"/>
              <w:jc w:val="center"/>
              <w:rPr>
                <w:color w:val="000000"/>
                <w:sz w:val="24"/>
                <w:szCs w:val="24"/>
              </w:rPr>
            </w:pPr>
            <w:r>
              <w:rPr>
                <w:color w:val="000000"/>
                <w:sz w:val="24"/>
                <w:szCs w:val="24"/>
              </w:rPr>
              <w:t>Наименование оборудования</w:t>
            </w:r>
          </w:p>
        </w:tc>
        <w:tc>
          <w:tcPr>
            <w:tcW w:w="2835" w:type="dxa"/>
          </w:tcPr>
          <w:p w:rsidR="0002092B" w:rsidRPr="009B2A44" w:rsidRDefault="0002092B" w:rsidP="006F2457">
            <w:pPr>
              <w:pStyle w:val="ConsPlusNormal"/>
              <w:jc w:val="center"/>
              <w:rPr>
                <w:color w:val="000000"/>
                <w:sz w:val="24"/>
                <w:szCs w:val="24"/>
              </w:rPr>
            </w:pPr>
            <w:r>
              <w:rPr>
                <w:color w:val="000000"/>
                <w:sz w:val="24"/>
                <w:szCs w:val="24"/>
              </w:rPr>
              <w:t>К</w:t>
            </w:r>
            <w:r w:rsidRPr="00D15B37">
              <w:rPr>
                <w:color w:val="000000"/>
                <w:sz w:val="24"/>
                <w:szCs w:val="24"/>
              </w:rPr>
              <w:t>оличество модулей бесперебойного питания</w:t>
            </w:r>
          </w:p>
        </w:tc>
        <w:tc>
          <w:tcPr>
            <w:tcW w:w="3686" w:type="dxa"/>
          </w:tcPr>
          <w:p w:rsidR="0002092B" w:rsidRDefault="0002092B" w:rsidP="006F2457">
            <w:pPr>
              <w:pStyle w:val="ConsPlusNormal"/>
              <w:jc w:val="center"/>
              <w:rPr>
                <w:color w:val="000000"/>
                <w:sz w:val="24"/>
                <w:szCs w:val="24"/>
              </w:rPr>
            </w:pPr>
            <w:r>
              <w:rPr>
                <w:color w:val="000000"/>
                <w:sz w:val="24"/>
                <w:szCs w:val="24"/>
              </w:rPr>
              <w:t xml:space="preserve">Цена технического обслуживания и </w:t>
            </w:r>
            <w:proofErr w:type="spellStart"/>
            <w:r w:rsidRPr="00264E59">
              <w:rPr>
                <w:color w:val="000000"/>
                <w:sz w:val="24"/>
                <w:szCs w:val="24"/>
              </w:rPr>
              <w:t>регламентно-профилакти</w:t>
            </w:r>
            <w:r>
              <w:rPr>
                <w:color w:val="000000"/>
                <w:sz w:val="24"/>
                <w:szCs w:val="24"/>
              </w:rPr>
              <w:t>ческого</w:t>
            </w:r>
            <w:proofErr w:type="spellEnd"/>
            <w:r>
              <w:rPr>
                <w:color w:val="000000"/>
                <w:sz w:val="24"/>
                <w:szCs w:val="24"/>
              </w:rPr>
              <w:t xml:space="preserve"> ремонта 1 модуля бесперебойного питания в год (руб.)</w:t>
            </w:r>
          </w:p>
        </w:tc>
      </w:tr>
      <w:tr w:rsidR="0002092B" w:rsidRPr="005160D7" w:rsidTr="006F2457">
        <w:tc>
          <w:tcPr>
            <w:tcW w:w="2943" w:type="dxa"/>
            <w:vAlign w:val="center"/>
          </w:tcPr>
          <w:p w:rsidR="0002092B" w:rsidRPr="005160D7" w:rsidRDefault="0002092B" w:rsidP="006F2457">
            <w:pPr>
              <w:pStyle w:val="ConsPlusNormal"/>
              <w:jc w:val="center"/>
              <w:rPr>
                <w:color w:val="000000"/>
                <w:sz w:val="24"/>
                <w:szCs w:val="24"/>
              </w:rPr>
            </w:pPr>
            <w:r>
              <w:rPr>
                <w:color w:val="000000"/>
                <w:sz w:val="24"/>
                <w:szCs w:val="24"/>
              </w:rPr>
              <w:t>Источник бесперебойного питания для сервера</w:t>
            </w:r>
          </w:p>
        </w:tc>
        <w:tc>
          <w:tcPr>
            <w:tcW w:w="2835"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2 единиц на министерство </w:t>
            </w:r>
          </w:p>
        </w:tc>
        <w:tc>
          <w:tcPr>
            <w:tcW w:w="3686"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15000</w:t>
            </w:r>
          </w:p>
        </w:tc>
      </w:tr>
      <w:tr w:rsidR="0002092B" w:rsidRPr="009B2A44" w:rsidTr="006F2457">
        <w:tc>
          <w:tcPr>
            <w:tcW w:w="2943" w:type="dxa"/>
            <w:vAlign w:val="center"/>
          </w:tcPr>
          <w:p w:rsidR="0002092B" w:rsidRPr="005160D7" w:rsidRDefault="0002092B" w:rsidP="006F2457">
            <w:pPr>
              <w:pStyle w:val="ConsPlusNormal"/>
              <w:jc w:val="center"/>
              <w:rPr>
                <w:color w:val="000000"/>
                <w:sz w:val="24"/>
                <w:szCs w:val="24"/>
              </w:rPr>
            </w:pPr>
            <w:r>
              <w:rPr>
                <w:color w:val="000000"/>
                <w:sz w:val="24"/>
                <w:szCs w:val="24"/>
              </w:rPr>
              <w:t>Источник бесперебойного питания для компьютера персонального</w:t>
            </w:r>
          </w:p>
        </w:tc>
        <w:tc>
          <w:tcPr>
            <w:tcW w:w="2835"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5</w:t>
            </w:r>
            <w:r w:rsidRPr="005160D7">
              <w:rPr>
                <w:color w:val="000000"/>
                <w:sz w:val="24"/>
                <w:szCs w:val="24"/>
              </w:rPr>
              <w:t xml:space="preserve"> единиц на министерство</w:t>
            </w:r>
          </w:p>
        </w:tc>
        <w:tc>
          <w:tcPr>
            <w:tcW w:w="3686" w:type="dxa"/>
            <w:vAlign w:val="center"/>
          </w:tcPr>
          <w:p w:rsidR="0002092B" w:rsidRDefault="0002092B" w:rsidP="006F2457">
            <w:pPr>
              <w:jc w:val="center"/>
            </w:pPr>
            <w:r w:rsidRPr="00E16A1E">
              <w:rPr>
                <w:color w:val="000000"/>
                <w:sz w:val="24"/>
                <w:szCs w:val="24"/>
              </w:rPr>
              <w:t xml:space="preserve">не более </w:t>
            </w:r>
            <w:r>
              <w:rPr>
                <w:color w:val="000000"/>
                <w:sz w:val="24"/>
                <w:szCs w:val="24"/>
              </w:rPr>
              <w:t>31</w:t>
            </w:r>
            <w:r w:rsidRPr="00E16A1E">
              <w:rPr>
                <w:color w:val="000000"/>
                <w:sz w:val="24"/>
                <w:szCs w:val="24"/>
              </w:rPr>
              <w:t>50</w:t>
            </w:r>
          </w:p>
        </w:tc>
      </w:tr>
    </w:tbl>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2.15.</w:t>
      </w:r>
      <w:r w:rsidRPr="00175561">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175561">
        <w:rPr>
          <w:b/>
        </w:rPr>
        <w:t xml:space="preserve"> на ремонт принтеров, многофункциональных устройств, копировальных аппаратов и иной оргтехники</w:t>
      </w:r>
      <w:r>
        <w:rPr>
          <w:b/>
        </w:rPr>
        <w:t>:</w:t>
      </w:r>
    </w:p>
    <w:tbl>
      <w:tblPr>
        <w:tblStyle w:val="a6"/>
        <w:tblW w:w="9463" w:type="dxa"/>
        <w:tblLayout w:type="fixed"/>
        <w:tblLook w:val="04A0"/>
      </w:tblPr>
      <w:tblGrid>
        <w:gridCol w:w="2660"/>
        <w:gridCol w:w="2976"/>
        <w:gridCol w:w="3827"/>
      </w:tblGrid>
      <w:tr w:rsidR="0002092B" w:rsidRPr="009B2A44" w:rsidTr="006F2457">
        <w:tc>
          <w:tcPr>
            <w:tcW w:w="2660" w:type="dxa"/>
          </w:tcPr>
          <w:p w:rsidR="0002092B" w:rsidRPr="009B2A44" w:rsidRDefault="0002092B" w:rsidP="006F2457">
            <w:pPr>
              <w:pStyle w:val="ConsPlusNormal"/>
              <w:jc w:val="center"/>
              <w:rPr>
                <w:color w:val="000000"/>
                <w:sz w:val="24"/>
                <w:szCs w:val="24"/>
              </w:rPr>
            </w:pPr>
            <w:r>
              <w:rPr>
                <w:color w:val="000000"/>
                <w:sz w:val="24"/>
                <w:szCs w:val="24"/>
              </w:rPr>
              <w:t>Наименование оргтехники</w:t>
            </w:r>
          </w:p>
        </w:tc>
        <w:tc>
          <w:tcPr>
            <w:tcW w:w="2976" w:type="dxa"/>
          </w:tcPr>
          <w:p w:rsidR="0002092B" w:rsidRPr="009B2A44" w:rsidRDefault="0002092B" w:rsidP="006F2457">
            <w:pPr>
              <w:pStyle w:val="ConsPlusNormal"/>
              <w:jc w:val="center"/>
              <w:rPr>
                <w:color w:val="000000"/>
                <w:sz w:val="24"/>
                <w:szCs w:val="24"/>
              </w:rPr>
            </w:pPr>
            <w:r>
              <w:rPr>
                <w:color w:val="000000"/>
                <w:sz w:val="24"/>
                <w:szCs w:val="24"/>
              </w:rPr>
              <w:t>Количество</w:t>
            </w:r>
            <w:r w:rsidRPr="00175561">
              <w:rPr>
                <w:color w:val="000000"/>
                <w:sz w:val="24"/>
                <w:szCs w:val="24"/>
              </w:rPr>
              <w:t xml:space="preserve"> принтеров, многофункциональных устройств, копировальных аппаратов и иной оргтехники</w:t>
            </w:r>
          </w:p>
        </w:tc>
        <w:tc>
          <w:tcPr>
            <w:tcW w:w="3827" w:type="dxa"/>
          </w:tcPr>
          <w:p w:rsidR="0002092B" w:rsidRDefault="0002092B" w:rsidP="006F2457">
            <w:pPr>
              <w:pStyle w:val="ConsPlusNormal"/>
              <w:jc w:val="center"/>
              <w:rPr>
                <w:color w:val="000000"/>
                <w:sz w:val="24"/>
                <w:szCs w:val="24"/>
              </w:rPr>
            </w:pPr>
            <w:r>
              <w:rPr>
                <w:color w:val="000000"/>
                <w:sz w:val="24"/>
                <w:szCs w:val="24"/>
              </w:rPr>
              <w:t xml:space="preserve">Цена технического обслуживания и </w:t>
            </w:r>
            <w:proofErr w:type="spellStart"/>
            <w:r w:rsidRPr="00264E59">
              <w:rPr>
                <w:color w:val="000000"/>
                <w:sz w:val="24"/>
                <w:szCs w:val="24"/>
              </w:rPr>
              <w:t>регламентно-профилакти</w:t>
            </w:r>
            <w:r>
              <w:rPr>
                <w:color w:val="000000"/>
                <w:sz w:val="24"/>
                <w:szCs w:val="24"/>
              </w:rPr>
              <w:t>ческого</w:t>
            </w:r>
            <w:proofErr w:type="spellEnd"/>
            <w:r>
              <w:rPr>
                <w:color w:val="000000"/>
                <w:sz w:val="24"/>
                <w:szCs w:val="24"/>
              </w:rPr>
              <w:t xml:space="preserve"> ремонта</w:t>
            </w:r>
            <w:r w:rsidRPr="00175561">
              <w:rPr>
                <w:color w:val="000000"/>
                <w:sz w:val="24"/>
                <w:szCs w:val="24"/>
              </w:rPr>
              <w:t xml:space="preserve"> принтеров, многофункциональных устройств, копировальных аппаратов и иной оргтехники в год</w:t>
            </w:r>
            <w:r>
              <w:rPr>
                <w:color w:val="000000"/>
                <w:sz w:val="24"/>
                <w:szCs w:val="24"/>
              </w:rPr>
              <w:t xml:space="preserve"> (руб.)</w:t>
            </w:r>
          </w:p>
        </w:tc>
      </w:tr>
      <w:tr w:rsidR="0002092B" w:rsidRPr="005160D7" w:rsidTr="006F2457">
        <w:tc>
          <w:tcPr>
            <w:tcW w:w="2660" w:type="dxa"/>
            <w:vAlign w:val="center"/>
          </w:tcPr>
          <w:p w:rsidR="0002092B" w:rsidRPr="005160D7" w:rsidRDefault="0002092B" w:rsidP="006F2457">
            <w:pPr>
              <w:pStyle w:val="ConsPlusNormal"/>
              <w:jc w:val="center"/>
              <w:rPr>
                <w:color w:val="000000"/>
                <w:sz w:val="24"/>
                <w:szCs w:val="24"/>
              </w:rPr>
            </w:pPr>
            <w:r>
              <w:rPr>
                <w:color w:val="000000"/>
                <w:sz w:val="24"/>
                <w:szCs w:val="24"/>
              </w:rPr>
              <w:t>Принтеры персональные</w:t>
            </w:r>
          </w:p>
        </w:tc>
        <w:tc>
          <w:tcPr>
            <w:tcW w:w="2976"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15</w:t>
            </w:r>
            <w:r w:rsidRPr="005160D7">
              <w:rPr>
                <w:color w:val="000000"/>
                <w:sz w:val="24"/>
                <w:szCs w:val="24"/>
              </w:rPr>
              <w:t xml:space="preserve"> единиц на министерство </w:t>
            </w:r>
          </w:p>
        </w:tc>
        <w:tc>
          <w:tcPr>
            <w:tcW w:w="3827"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3150</w:t>
            </w:r>
          </w:p>
        </w:tc>
      </w:tr>
      <w:tr w:rsidR="0002092B" w:rsidRPr="009B2A44" w:rsidTr="006F2457">
        <w:tc>
          <w:tcPr>
            <w:tcW w:w="2660" w:type="dxa"/>
            <w:vAlign w:val="center"/>
          </w:tcPr>
          <w:p w:rsidR="0002092B" w:rsidRPr="005160D7" w:rsidRDefault="0002092B" w:rsidP="006F2457">
            <w:pPr>
              <w:pStyle w:val="ConsPlusNormal"/>
              <w:jc w:val="center"/>
              <w:rPr>
                <w:color w:val="000000"/>
                <w:sz w:val="24"/>
                <w:szCs w:val="24"/>
              </w:rPr>
            </w:pPr>
            <w:r>
              <w:rPr>
                <w:color w:val="000000"/>
                <w:sz w:val="24"/>
                <w:szCs w:val="24"/>
              </w:rPr>
              <w:t>Принтеры струйные цветные</w:t>
            </w:r>
          </w:p>
        </w:tc>
        <w:tc>
          <w:tcPr>
            <w:tcW w:w="2976"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w:t>
            </w:r>
            <w:r w:rsidRPr="005160D7">
              <w:rPr>
                <w:color w:val="000000"/>
                <w:sz w:val="24"/>
                <w:szCs w:val="24"/>
              </w:rPr>
              <w:t xml:space="preserve"> единиц на министерство</w:t>
            </w:r>
          </w:p>
        </w:tc>
        <w:tc>
          <w:tcPr>
            <w:tcW w:w="3827" w:type="dxa"/>
            <w:vAlign w:val="center"/>
          </w:tcPr>
          <w:p w:rsidR="0002092B" w:rsidRDefault="0002092B" w:rsidP="006F2457">
            <w:pPr>
              <w:jc w:val="center"/>
            </w:pPr>
            <w:r w:rsidRPr="00E16A1E">
              <w:rPr>
                <w:color w:val="000000"/>
                <w:sz w:val="24"/>
                <w:szCs w:val="24"/>
              </w:rPr>
              <w:t xml:space="preserve">не более </w:t>
            </w:r>
            <w:r>
              <w:rPr>
                <w:color w:val="000000"/>
                <w:sz w:val="24"/>
                <w:szCs w:val="24"/>
              </w:rPr>
              <w:t>31</w:t>
            </w:r>
            <w:r w:rsidRPr="00E16A1E">
              <w:rPr>
                <w:color w:val="000000"/>
                <w:sz w:val="24"/>
                <w:szCs w:val="24"/>
              </w:rPr>
              <w:t>50</w:t>
            </w:r>
          </w:p>
        </w:tc>
      </w:tr>
      <w:tr w:rsidR="0002092B" w:rsidRPr="009B2A44" w:rsidTr="006F2457">
        <w:tc>
          <w:tcPr>
            <w:tcW w:w="2660" w:type="dxa"/>
            <w:vAlign w:val="center"/>
          </w:tcPr>
          <w:p w:rsidR="0002092B" w:rsidRDefault="0002092B" w:rsidP="006F2457">
            <w:pPr>
              <w:pStyle w:val="ConsPlusNormal"/>
              <w:jc w:val="center"/>
              <w:rPr>
                <w:color w:val="000000"/>
                <w:sz w:val="24"/>
                <w:szCs w:val="24"/>
              </w:rPr>
            </w:pPr>
            <w:r>
              <w:rPr>
                <w:color w:val="000000"/>
                <w:sz w:val="24"/>
                <w:szCs w:val="24"/>
              </w:rPr>
              <w:t>Многофункциональные устройства</w:t>
            </w:r>
          </w:p>
        </w:tc>
        <w:tc>
          <w:tcPr>
            <w:tcW w:w="2976" w:type="dxa"/>
          </w:tcPr>
          <w:p w:rsidR="0002092B" w:rsidRDefault="0002092B" w:rsidP="006F2457">
            <w:pPr>
              <w:jc w:val="center"/>
            </w:pPr>
            <w:r w:rsidRPr="00A207B7">
              <w:rPr>
                <w:color w:val="000000"/>
                <w:sz w:val="24"/>
                <w:szCs w:val="24"/>
              </w:rPr>
              <w:t xml:space="preserve">не более </w:t>
            </w:r>
            <w:r>
              <w:rPr>
                <w:color w:val="000000"/>
                <w:sz w:val="24"/>
                <w:szCs w:val="24"/>
              </w:rPr>
              <w:t>7</w:t>
            </w:r>
            <w:r w:rsidRPr="00A207B7">
              <w:rPr>
                <w:color w:val="000000"/>
                <w:sz w:val="24"/>
                <w:szCs w:val="24"/>
              </w:rPr>
              <w:t xml:space="preserve"> единиц на министерство</w:t>
            </w:r>
          </w:p>
        </w:tc>
        <w:tc>
          <w:tcPr>
            <w:tcW w:w="3827" w:type="dxa"/>
          </w:tcPr>
          <w:p w:rsidR="0002092B" w:rsidRDefault="0002092B" w:rsidP="006F2457">
            <w:pPr>
              <w:jc w:val="center"/>
            </w:pPr>
            <w:r w:rsidRPr="00763720">
              <w:rPr>
                <w:color w:val="000000"/>
                <w:sz w:val="24"/>
                <w:szCs w:val="24"/>
              </w:rPr>
              <w:t xml:space="preserve">не более </w:t>
            </w:r>
            <w:r>
              <w:rPr>
                <w:color w:val="000000"/>
                <w:sz w:val="24"/>
                <w:szCs w:val="24"/>
              </w:rPr>
              <w:t>10000</w:t>
            </w:r>
          </w:p>
        </w:tc>
      </w:tr>
      <w:tr w:rsidR="0002092B" w:rsidRPr="009B2A44" w:rsidTr="006F2457">
        <w:trPr>
          <w:trHeight w:val="393"/>
        </w:trPr>
        <w:tc>
          <w:tcPr>
            <w:tcW w:w="2660" w:type="dxa"/>
            <w:vAlign w:val="center"/>
          </w:tcPr>
          <w:p w:rsidR="0002092B" w:rsidRDefault="0002092B" w:rsidP="006F2457">
            <w:pPr>
              <w:pStyle w:val="ConsPlusNormal"/>
              <w:jc w:val="center"/>
              <w:rPr>
                <w:color w:val="000000"/>
                <w:sz w:val="24"/>
                <w:szCs w:val="24"/>
              </w:rPr>
            </w:pPr>
            <w:r>
              <w:rPr>
                <w:color w:val="000000"/>
                <w:sz w:val="24"/>
                <w:szCs w:val="24"/>
              </w:rPr>
              <w:lastRenderedPageBreak/>
              <w:t>Сканеры</w:t>
            </w:r>
          </w:p>
        </w:tc>
        <w:tc>
          <w:tcPr>
            <w:tcW w:w="2976" w:type="dxa"/>
          </w:tcPr>
          <w:p w:rsidR="0002092B" w:rsidRDefault="0002092B" w:rsidP="006F2457">
            <w:pPr>
              <w:jc w:val="center"/>
            </w:pPr>
            <w:r w:rsidRPr="00A207B7">
              <w:rPr>
                <w:color w:val="000000"/>
                <w:sz w:val="24"/>
                <w:szCs w:val="24"/>
              </w:rPr>
              <w:t xml:space="preserve">не более </w:t>
            </w:r>
            <w:r>
              <w:rPr>
                <w:color w:val="000000"/>
                <w:sz w:val="24"/>
                <w:szCs w:val="24"/>
              </w:rPr>
              <w:t>3</w:t>
            </w:r>
            <w:r w:rsidRPr="00A207B7">
              <w:rPr>
                <w:color w:val="000000"/>
                <w:sz w:val="24"/>
                <w:szCs w:val="24"/>
              </w:rPr>
              <w:t xml:space="preserve"> единиц на министерство</w:t>
            </w:r>
          </w:p>
        </w:tc>
        <w:tc>
          <w:tcPr>
            <w:tcW w:w="3827" w:type="dxa"/>
          </w:tcPr>
          <w:p w:rsidR="0002092B" w:rsidRDefault="0002092B" w:rsidP="006F2457">
            <w:pPr>
              <w:jc w:val="center"/>
            </w:pPr>
            <w:r w:rsidRPr="00763720">
              <w:rPr>
                <w:color w:val="000000"/>
                <w:sz w:val="24"/>
                <w:szCs w:val="24"/>
              </w:rPr>
              <w:t xml:space="preserve">не более </w:t>
            </w:r>
            <w:r>
              <w:rPr>
                <w:color w:val="000000"/>
                <w:sz w:val="24"/>
                <w:szCs w:val="24"/>
              </w:rPr>
              <w:t>10000</w:t>
            </w:r>
          </w:p>
        </w:tc>
      </w:tr>
      <w:tr w:rsidR="0002092B" w:rsidRPr="009B2A44" w:rsidTr="006F2457">
        <w:tc>
          <w:tcPr>
            <w:tcW w:w="2660" w:type="dxa"/>
            <w:vAlign w:val="center"/>
          </w:tcPr>
          <w:p w:rsidR="0002092B" w:rsidRDefault="0002092B" w:rsidP="006F2457">
            <w:pPr>
              <w:pStyle w:val="ConsPlusNormal"/>
              <w:jc w:val="center"/>
              <w:rPr>
                <w:color w:val="000000"/>
                <w:sz w:val="24"/>
                <w:szCs w:val="24"/>
              </w:rPr>
            </w:pPr>
            <w:r>
              <w:rPr>
                <w:color w:val="000000"/>
                <w:sz w:val="24"/>
                <w:szCs w:val="24"/>
              </w:rPr>
              <w:t>Уничтожитель бумаги</w:t>
            </w:r>
          </w:p>
        </w:tc>
        <w:tc>
          <w:tcPr>
            <w:tcW w:w="2976" w:type="dxa"/>
          </w:tcPr>
          <w:p w:rsidR="0002092B" w:rsidRPr="00A207B7" w:rsidRDefault="0002092B" w:rsidP="006F2457">
            <w:pPr>
              <w:jc w:val="center"/>
              <w:rPr>
                <w:color w:val="000000"/>
              </w:rPr>
            </w:pPr>
            <w:r>
              <w:rPr>
                <w:color w:val="000000"/>
              </w:rPr>
              <w:t>не более 2 единиц на министерство</w:t>
            </w:r>
          </w:p>
        </w:tc>
        <w:tc>
          <w:tcPr>
            <w:tcW w:w="3827" w:type="dxa"/>
          </w:tcPr>
          <w:p w:rsidR="0002092B" w:rsidRPr="00763720" w:rsidRDefault="0002092B" w:rsidP="006F2457">
            <w:pPr>
              <w:jc w:val="center"/>
              <w:rPr>
                <w:color w:val="000000"/>
              </w:rPr>
            </w:pPr>
            <w:r>
              <w:rPr>
                <w:color w:val="000000"/>
              </w:rPr>
              <w:t>не более 15000</w:t>
            </w:r>
          </w:p>
        </w:tc>
      </w:tr>
    </w:tbl>
    <w:p w:rsidR="0002092B" w:rsidRDefault="0002092B" w:rsidP="0002092B">
      <w:pPr>
        <w:pStyle w:val="ConsPlusNormal"/>
        <w:ind w:firstLine="567"/>
        <w:jc w:val="both"/>
        <w:rPr>
          <w:b/>
        </w:rPr>
      </w:pPr>
      <w:r>
        <w:rPr>
          <w:b/>
        </w:rPr>
        <w:t>2.16</w:t>
      </w:r>
      <w:r w:rsidRPr="00A30045">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A30045">
        <w:rPr>
          <w:b/>
        </w:rPr>
        <w:t xml:space="preserve"> на оплату услуг по сопровождению справочно-правовых систем</w:t>
      </w:r>
      <w:r>
        <w:rPr>
          <w:b/>
        </w:rPr>
        <w:t>:</w:t>
      </w:r>
    </w:p>
    <w:tbl>
      <w:tblPr>
        <w:tblStyle w:val="a6"/>
        <w:tblW w:w="9464" w:type="dxa"/>
        <w:tblLayout w:type="fixed"/>
        <w:tblLook w:val="04A0"/>
      </w:tblPr>
      <w:tblGrid>
        <w:gridCol w:w="3227"/>
        <w:gridCol w:w="3118"/>
        <w:gridCol w:w="3119"/>
      </w:tblGrid>
      <w:tr w:rsidR="0002092B" w:rsidRPr="009B2A44" w:rsidTr="006F2457">
        <w:tc>
          <w:tcPr>
            <w:tcW w:w="3227" w:type="dxa"/>
          </w:tcPr>
          <w:p w:rsidR="0002092B" w:rsidRPr="009B2A44" w:rsidRDefault="0002092B" w:rsidP="006F2457">
            <w:pPr>
              <w:pStyle w:val="ConsPlusNormal"/>
              <w:jc w:val="center"/>
              <w:rPr>
                <w:color w:val="000000"/>
                <w:sz w:val="24"/>
                <w:szCs w:val="24"/>
              </w:rPr>
            </w:pPr>
            <w:r>
              <w:rPr>
                <w:color w:val="000000"/>
                <w:sz w:val="24"/>
                <w:szCs w:val="24"/>
              </w:rPr>
              <w:t>Наименование справочно-правовой системы</w:t>
            </w:r>
          </w:p>
        </w:tc>
        <w:tc>
          <w:tcPr>
            <w:tcW w:w="3118" w:type="dxa"/>
          </w:tcPr>
          <w:p w:rsidR="0002092B" w:rsidRPr="009B2A44" w:rsidRDefault="0002092B" w:rsidP="006F2457">
            <w:pPr>
              <w:pStyle w:val="ConsPlusNormal"/>
              <w:jc w:val="center"/>
              <w:rPr>
                <w:color w:val="000000"/>
                <w:sz w:val="24"/>
                <w:szCs w:val="24"/>
              </w:rPr>
            </w:pPr>
            <w:r>
              <w:rPr>
                <w:color w:val="000000"/>
                <w:sz w:val="24"/>
                <w:szCs w:val="24"/>
              </w:rPr>
              <w:t>Количество</w:t>
            </w:r>
            <w:r w:rsidRPr="00175561">
              <w:rPr>
                <w:color w:val="000000"/>
                <w:sz w:val="24"/>
                <w:szCs w:val="24"/>
              </w:rPr>
              <w:t xml:space="preserve"> </w:t>
            </w:r>
            <w:r>
              <w:rPr>
                <w:color w:val="000000"/>
                <w:sz w:val="24"/>
                <w:szCs w:val="24"/>
              </w:rPr>
              <w:t>услуг по сопровождению справочно-правовых систем</w:t>
            </w:r>
          </w:p>
        </w:tc>
        <w:tc>
          <w:tcPr>
            <w:tcW w:w="3119" w:type="dxa"/>
          </w:tcPr>
          <w:p w:rsidR="0002092B" w:rsidRDefault="0002092B" w:rsidP="006F2457">
            <w:pPr>
              <w:pStyle w:val="ConsPlusNormal"/>
              <w:jc w:val="center"/>
              <w:rPr>
                <w:color w:val="000000"/>
                <w:sz w:val="24"/>
                <w:szCs w:val="24"/>
              </w:rPr>
            </w:pPr>
            <w:r>
              <w:rPr>
                <w:color w:val="000000"/>
                <w:sz w:val="24"/>
                <w:szCs w:val="24"/>
              </w:rPr>
              <w:t>Цена сопровождения справочно-правовой системы (руб.)</w:t>
            </w:r>
          </w:p>
        </w:tc>
      </w:tr>
      <w:tr w:rsidR="0002092B" w:rsidRPr="005160D7" w:rsidTr="006F2457">
        <w:tc>
          <w:tcPr>
            <w:tcW w:w="3227" w:type="dxa"/>
            <w:vAlign w:val="center"/>
          </w:tcPr>
          <w:p w:rsidR="0002092B" w:rsidRPr="005160D7" w:rsidRDefault="0002092B" w:rsidP="006F2457">
            <w:pPr>
              <w:pStyle w:val="ConsPlusNormal"/>
              <w:jc w:val="center"/>
              <w:rPr>
                <w:color w:val="000000"/>
                <w:sz w:val="24"/>
                <w:szCs w:val="24"/>
              </w:rPr>
            </w:pPr>
            <w:r>
              <w:rPr>
                <w:color w:val="000000"/>
                <w:sz w:val="24"/>
                <w:szCs w:val="24"/>
              </w:rPr>
              <w:t xml:space="preserve">Информационно-правовая система </w:t>
            </w:r>
          </w:p>
        </w:tc>
        <w:tc>
          <w:tcPr>
            <w:tcW w:w="3118"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w:t>
            </w:r>
            <w:r w:rsidRPr="005160D7">
              <w:rPr>
                <w:color w:val="000000"/>
                <w:sz w:val="24"/>
                <w:szCs w:val="24"/>
              </w:rPr>
              <w:t xml:space="preserve"> единиц</w:t>
            </w:r>
            <w:r>
              <w:rPr>
                <w:color w:val="000000"/>
                <w:sz w:val="24"/>
                <w:szCs w:val="24"/>
              </w:rPr>
              <w:t>ы</w:t>
            </w:r>
            <w:r w:rsidRPr="005160D7">
              <w:rPr>
                <w:color w:val="000000"/>
                <w:sz w:val="24"/>
                <w:szCs w:val="24"/>
              </w:rPr>
              <w:t xml:space="preserve"> на министерство </w:t>
            </w:r>
          </w:p>
        </w:tc>
        <w:tc>
          <w:tcPr>
            <w:tcW w:w="3119"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200 000</w:t>
            </w:r>
          </w:p>
        </w:tc>
      </w:tr>
    </w:tbl>
    <w:p w:rsidR="0002092B" w:rsidRDefault="0002092B" w:rsidP="0002092B">
      <w:pPr>
        <w:pStyle w:val="ConsPlusNormal"/>
        <w:spacing w:line="360" w:lineRule="auto"/>
        <w:jc w:val="both"/>
        <w:rPr>
          <w:b/>
        </w:rPr>
      </w:pPr>
    </w:p>
    <w:p w:rsidR="0002092B" w:rsidRDefault="0002092B" w:rsidP="0002092B">
      <w:pPr>
        <w:pStyle w:val="ConsPlusNormal"/>
        <w:ind w:firstLine="567"/>
        <w:jc w:val="both"/>
        <w:rPr>
          <w:b/>
        </w:rPr>
      </w:pPr>
      <w:r>
        <w:rPr>
          <w:b/>
        </w:rPr>
        <w:t>2.17</w:t>
      </w:r>
      <w:r w:rsidRPr="005C3921">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5C3921">
        <w:rPr>
          <w:b/>
        </w:rPr>
        <w:t xml:space="preserve"> на оплату услуг по сопровождению и приобретению иного программного обеспечения</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118"/>
        <w:gridCol w:w="3119"/>
      </w:tblGrid>
      <w:tr w:rsidR="0002092B" w:rsidTr="006F2457">
        <w:tc>
          <w:tcPr>
            <w:tcW w:w="3181" w:type="dxa"/>
          </w:tcPr>
          <w:p w:rsidR="0002092B" w:rsidRPr="005A17BF" w:rsidRDefault="0002092B" w:rsidP="006F2457">
            <w:pPr>
              <w:pStyle w:val="ConsPlusNormal"/>
              <w:jc w:val="center"/>
              <w:rPr>
                <w:color w:val="000000"/>
                <w:sz w:val="24"/>
                <w:szCs w:val="24"/>
              </w:rPr>
            </w:pPr>
            <w:r w:rsidRPr="005A17BF">
              <w:rPr>
                <w:color w:val="000000"/>
                <w:sz w:val="24"/>
                <w:szCs w:val="24"/>
              </w:rPr>
              <w:t>Наименование программного обеспечения</w:t>
            </w:r>
          </w:p>
        </w:tc>
        <w:tc>
          <w:tcPr>
            <w:tcW w:w="3118" w:type="dxa"/>
          </w:tcPr>
          <w:p w:rsidR="0002092B" w:rsidRPr="005A17BF" w:rsidRDefault="0002092B" w:rsidP="006F2457">
            <w:pPr>
              <w:pStyle w:val="ConsPlusNormal"/>
              <w:jc w:val="center"/>
              <w:rPr>
                <w:color w:val="000000"/>
                <w:sz w:val="24"/>
                <w:szCs w:val="24"/>
              </w:rPr>
            </w:pPr>
            <w:r w:rsidRPr="005A17BF">
              <w:rPr>
                <w:color w:val="000000"/>
                <w:sz w:val="24"/>
                <w:szCs w:val="24"/>
              </w:rPr>
              <w:t>Количество услуг по сопровождению и приобретению иного программного обеспечения</w:t>
            </w:r>
          </w:p>
        </w:tc>
        <w:tc>
          <w:tcPr>
            <w:tcW w:w="3119" w:type="dxa"/>
          </w:tcPr>
          <w:p w:rsidR="0002092B" w:rsidRPr="005A17BF" w:rsidRDefault="0002092B" w:rsidP="006F2457">
            <w:pPr>
              <w:pStyle w:val="ConsPlusNormal"/>
              <w:jc w:val="center"/>
              <w:rPr>
                <w:color w:val="000000"/>
                <w:sz w:val="24"/>
                <w:szCs w:val="24"/>
              </w:rPr>
            </w:pPr>
            <w:r w:rsidRPr="005A17BF">
              <w:rPr>
                <w:color w:val="000000"/>
                <w:sz w:val="24"/>
                <w:szCs w:val="24"/>
              </w:rPr>
              <w:t>Цена сопровождения и приобретения иного программного обеспечения (руб.)</w:t>
            </w:r>
          </w:p>
        </w:tc>
      </w:tr>
      <w:tr w:rsidR="0002092B" w:rsidTr="006F2457">
        <w:tc>
          <w:tcPr>
            <w:tcW w:w="3181" w:type="dxa"/>
            <w:vAlign w:val="center"/>
          </w:tcPr>
          <w:p w:rsidR="0002092B" w:rsidRPr="005A17BF" w:rsidRDefault="0002092B" w:rsidP="006F2457">
            <w:pPr>
              <w:pStyle w:val="ConsPlusNormal"/>
              <w:jc w:val="center"/>
              <w:rPr>
                <w:color w:val="000000"/>
                <w:sz w:val="24"/>
                <w:szCs w:val="24"/>
              </w:rPr>
            </w:pPr>
            <w:r>
              <w:rPr>
                <w:color w:val="000000"/>
                <w:sz w:val="24"/>
                <w:szCs w:val="24"/>
              </w:rPr>
              <w:t xml:space="preserve">Система для сдачи отчетности  в электронном виде </w:t>
            </w:r>
          </w:p>
        </w:tc>
        <w:tc>
          <w:tcPr>
            <w:tcW w:w="3118" w:type="dxa"/>
            <w:vAlign w:val="center"/>
          </w:tcPr>
          <w:p w:rsidR="0002092B" w:rsidRPr="005A17BF" w:rsidRDefault="0002092B" w:rsidP="006F2457">
            <w:pPr>
              <w:pStyle w:val="ConsPlusNormal"/>
              <w:jc w:val="center"/>
              <w:rPr>
                <w:color w:val="000000"/>
                <w:sz w:val="24"/>
                <w:szCs w:val="24"/>
              </w:rPr>
            </w:pPr>
            <w:r>
              <w:rPr>
                <w:color w:val="000000"/>
                <w:sz w:val="24"/>
                <w:szCs w:val="24"/>
              </w:rPr>
              <w:t>не более 1 единицы на министерство</w:t>
            </w:r>
          </w:p>
        </w:tc>
        <w:tc>
          <w:tcPr>
            <w:tcW w:w="3119" w:type="dxa"/>
            <w:vAlign w:val="center"/>
          </w:tcPr>
          <w:p w:rsidR="0002092B" w:rsidRPr="005A17BF" w:rsidRDefault="0002092B" w:rsidP="006F2457">
            <w:pPr>
              <w:pStyle w:val="ConsPlusNormal"/>
              <w:jc w:val="center"/>
              <w:rPr>
                <w:color w:val="000000"/>
                <w:sz w:val="24"/>
                <w:szCs w:val="24"/>
              </w:rPr>
            </w:pPr>
            <w:r>
              <w:rPr>
                <w:color w:val="000000"/>
                <w:sz w:val="24"/>
                <w:szCs w:val="24"/>
              </w:rPr>
              <w:t>не более 20 000</w:t>
            </w:r>
          </w:p>
        </w:tc>
      </w:tr>
      <w:tr w:rsidR="0002092B" w:rsidTr="006F2457">
        <w:tc>
          <w:tcPr>
            <w:tcW w:w="3181" w:type="dxa"/>
            <w:vAlign w:val="center"/>
          </w:tcPr>
          <w:p w:rsidR="0002092B" w:rsidRPr="00407B4D" w:rsidRDefault="0002092B" w:rsidP="006F2457">
            <w:pPr>
              <w:pStyle w:val="ConsPlusNormal"/>
              <w:jc w:val="center"/>
              <w:rPr>
                <w:color w:val="000000"/>
                <w:sz w:val="24"/>
                <w:szCs w:val="24"/>
              </w:rPr>
            </w:pPr>
            <w:r w:rsidRPr="00407B4D">
              <w:rPr>
                <w:color w:val="000000"/>
                <w:sz w:val="24"/>
                <w:szCs w:val="24"/>
              </w:rPr>
              <w:t>Лицензия на операционную систему для серверов</w:t>
            </w:r>
          </w:p>
        </w:tc>
        <w:tc>
          <w:tcPr>
            <w:tcW w:w="3118" w:type="dxa"/>
            <w:vAlign w:val="center"/>
          </w:tcPr>
          <w:p w:rsidR="0002092B" w:rsidRPr="00407B4D" w:rsidRDefault="0002092B" w:rsidP="006F2457">
            <w:pPr>
              <w:pStyle w:val="ConsPlusNormal"/>
              <w:jc w:val="center"/>
              <w:rPr>
                <w:color w:val="000000"/>
                <w:sz w:val="24"/>
                <w:szCs w:val="24"/>
              </w:rPr>
            </w:pPr>
            <w:r w:rsidRPr="00407B4D">
              <w:rPr>
                <w:color w:val="000000"/>
                <w:sz w:val="24"/>
                <w:szCs w:val="24"/>
              </w:rPr>
              <w:t xml:space="preserve">не более </w:t>
            </w:r>
            <w:r>
              <w:rPr>
                <w:color w:val="000000"/>
                <w:sz w:val="24"/>
                <w:szCs w:val="24"/>
              </w:rPr>
              <w:t>3</w:t>
            </w:r>
            <w:r w:rsidRPr="00407B4D">
              <w:rPr>
                <w:color w:val="000000"/>
                <w:sz w:val="24"/>
                <w:szCs w:val="24"/>
              </w:rPr>
              <w:t xml:space="preserve"> единиц на министерство</w:t>
            </w:r>
          </w:p>
        </w:tc>
        <w:tc>
          <w:tcPr>
            <w:tcW w:w="3119" w:type="dxa"/>
            <w:vAlign w:val="center"/>
          </w:tcPr>
          <w:p w:rsidR="0002092B" w:rsidRPr="00407B4D" w:rsidRDefault="0002092B" w:rsidP="006F2457">
            <w:pPr>
              <w:pStyle w:val="ConsPlusNormal"/>
              <w:jc w:val="center"/>
              <w:rPr>
                <w:color w:val="000000"/>
                <w:sz w:val="24"/>
                <w:szCs w:val="24"/>
              </w:rPr>
            </w:pPr>
            <w:r w:rsidRPr="00407B4D">
              <w:rPr>
                <w:color w:val="000000"/>
                <w:sz w:val="24"/>
                <w:szCs w:val="24"/>
              </w:rPr>
              <w:t xml:space="preserve">не более </w:t>
            </w:r>
            <w:r>
              <w:rPr>
                <w:color w:val="000000"/>
                <w:sz w:val="24"/>
                <w:szCs w:val="24"/>
              </w:rPr>
              <w:t>30 0</w:t>
            </w:r>
            <w:r w:rsidRPr="00407B4D">
              <w:rPr>
                <w:color w:val="000000"/>
                <w:sz w:val="24"/>
                <w:szCs w:val="24"/>
              </w:rPr>
              <w:t>00</w:t>
            </w:r>
          </w:p>
        </w:tc>
      </w:tr>
      <w:tr w:rsidR="0002092B" w:rsidTr="006F2457">
        <w:tc>
          <w:tcPr>
            <w:tcW w:w="3181" w:type="dxa"/>
            <w:vAlign w:val="center"/>
          </w:tcPr>
          <w:p w:rsidR="0002092B" w:rsidRPr="00407B4D" w:rsidRDefault="0002092B" w:rsidP="006F2457">
            <w:pPr>
              <w:pStyle w:val="ConsPlusNormal"/>
              <w:jc w:val="center"/>
              <w:rPr>
                <w:color w:val="000000"/>
                <w:sz w:val="24"/>
                <w:szCs w:val="24"/>
              </w:rPr>
            </w:pPr>
            <w:r w:rsidRPr="00407B4D">
              <w:rPr>
                <w:color w:val="000000"/>
                <w:sz w:val="24"/>
                <w:szCs w:val="24"/>
              </w:rPr>
              <w:t>Лицензия на отечественную операционную систему для рабочих станций</w:t>
            </w:r>
          </w:p>
        </w:tc>
        <w:tc>
          <w:tcPr>
            <w:tcW w:w="3118" w:type="dxa"/>
            <w:vAlign w:val="center"/>
          </w:tcPr>
          <w:p w:rsidR="0002092B" w:rsidRPr="00407B4D" w:rsidRDefault="0002092B" w:rsidP="006F2457">
            <w:pPr>
              <w:pStyle w:val="ConsPlusNormal"/>
              <w:jc w:val="center"/>
              <w:rPr>
                <w:color w:val="000000"/>
                <w:sz w:val="24"/>
                <w:szCs w:val="24"/>
              </w:rPr>
            </w:pPr>
            <w:r w:rsidRPr="00407B4D">
              <w:rPr>
                <w:color w:val="000000"/>
                <w:sz w:val="24"/>
                <w:szCs w:val="24"/>
              </w:rPr>
              <w:t>не более 1</w:t>
            </w:r>
            <w:r>
              <w:rPr>
                <w:color w:val="000000"/>
                <w:sz w:val="24"/>
                <w:szCs w:val="24"/>
              </w:rPr>
              <w:t>0</w:t>
            </w:r>
            <w:r w:rsidRPr="00407B4D">
              <w:rPr>
                <w:color w:val="000000"/>
                <w:sz w:val="24"/>
                <w:szCs w:val="24"/>
              </w:rPr>
              <w:t xml:space="preserve"> единиц на министерство</w:t>
            </w:r>
          </w:p>
        </w:tc>
        <w:tc>
          <w:tcPr>
            <w:tcW w:w="3119" w:type="dxa"/>
            <w:vAlign w:val="center"/>
          </w:tcPr>
          <w:p w:rsidR="0002092B" w:rsidRPr="00407B4D" w:rsidRDefault="0002092B" w:rsidP="006F2457">
            <w:pPr>
              <w:pStyle w:val="ConsPlusNormal"/>
              <w:jc w:val="center"/>
              <w:rPr>
                <w:color w:val="000000"/>
                <w:sz w:val="24"/>
                <w:szCs w:val="24"/>
              </w:rPr>
            </w:pPr>
            <w:r w:rsidRPr="00407B4D">
              <w:rPr>
                <w:color w:val="000000"/>
                <w:sz w:val="24"/>
                <w:szCs w:val="24"/>
              </w:rPr>
              <w:t xml:space="preserve">не более </w:t>
            </w:r>
            <w:r>
              <w:rPr>
                <w:color w:val="000000"/>
                <w:sz w:val="24"/>
                <w:szCs w:val="24"/>
              </w:rPr>
              <w:t>8 0</w:t>
            </w:r>
            <w:r w:rsidRPr="00407B4D">
              <w:rPr>
                <w:color w:val="000000"/>
                <w:sz w:val="24"/>
                <w:szCs w:val="24"/>
              </w:rPr>
              <w:t>00</w:t>
            </w:r>
          </w:p>
        </w:tc>
      </w:tr>
      <w:tr w:rsidR="0002092B" w:rsidTr="006F2457">
        <w:tc>
          <w:tcPr>
            <w:tcW w:w="3181" w:type="dxa"/>
            <w:vAlign w:val="center"/>
          </w:tcPr>
          <w:p w:rsidR="0002092B" w:rsidRPr="005C3921" w:rsidRDefault="0002092B" w:rsidP="006F2457">
            <w:pPr>
              <w:pStyle w:val="ConsPlusNormal"/>
              <w:jc w:val="center"/>
              <w:rPr>
                <w:sz w:val="24"/>
                <w:szCs w:val="24"/>
              </w:rPr>
            </w:pPr>
            <w:r w:rsidRPr="005C3921">
              <w:rPr>
                <w:sz w:val="24"/>
                <w:szCs w:val="24"/>
              </w:rPr>
              <w:t>Лицензия на СКЗИ</w:t>
            </w:r>
          </w:p>
        </w:tc>
        <w:tc>
          <w:tcPr>
            <w:tcW w:w="3118" w:type="dxa"/>
            <w:vAlign w:val="center"/>
          </w:tcPr>
          <w:p w:rsidR="0002092B" w:rsidRPr="005C3921" w:rsidRDefault="0002092B" w:rsidP="006F2457">
            <w:pPr>
              <w:pStyle w:val="ConsPlusNormal"/>
              <w:jc w:val="center"/>
              <w:rPr>
                <w:sz w:val="24"/>
                <w:szCs w:val="24"/>
              </w:rPr>
            </w:pPr>
            <w:r w:rsidRPr="005C3921">
              <w:rPr>
                <w:sz w:val="24"/>
                <w:szCs w:val="24"/>
              </w:rPr>
              <w:t xml:space="preserve">не более </w:t>
            </w:r>
            <w:r>
              <w:rPr>
                <w:sz w:val="24"/>
                <w:szCs w:val="24"/>
              </w:rPr>
              <w:t>5</w:t>
            </w:r>
            <w:r w:rsidRPr="005C3921">
              <w:rPr>
                <w:sz w:val="24"/>
                <w:szCs w:val="24"/>
              </w:rPr>
              <w:t xml:space="preserve"> единиц на министерство</w:t>
            </w:r>
          </w:p>
        </w:tc>
        <w:tc>
          <w:tcPr>
            <w:tcW w:w="3119" w:type="dxa"/>
            <w:vAlign w:val="center"/>
          </w:tcPr>
          <w:p w:rsidR="0002092B" w:rsidRPr="005C3921" w:rsidRDefault="0002092B" w:rsidP="006F2457">
            <w:pPr>
              <w:pStyle w:val="ConsPlusNormal"/>
              <w:jc w:val="center"/>
              <w:rPr>
                <w:sz w:val="24"/>
                <w:szCs w:val="24"/>
              </w:rPr>
            </w:pPr>
            <w:r w:rsidRPr="005C3921">
              <w:rPr>
                <w:sz w:val="24"/>
                <w:szCs w:val="24"/>
              </w:rPr>
              <w:t xml:space="preserve">не более </w:t>
            </w:r>
            <w:r>
              <w:rPr>
                <w:sz w:val="24"/>
                <w:szCs w:val="24"/>
              </w:rPr>
              <w:t xml:space="preserve">5 </w:t>
            </w:r>
            <w:r w:rsidRPr="005C3921">
              <w:rPr>
                <w:sz w:val="24"/>
                <w:szCs w:val="24"/>
              </w:rPr>
              <w:t>000</w:t>
            </w:r>
          </w:p>
        </w:tc>
      </w:tr>
      <w:tr w:rsidR="0002092B" w:rsidTr="006F2457">
        <w:tc>
          <w:tcPr>
            <w:tcW w:w="3181" w:type="dxa"/>
            <w:vAlign w:val="center"/>
          </w:tcPr>
          <w:p w:rsidR="0002092B" w:rsidRPr="005C3921" w:rsidRDefault="0002092B" w:rsidP="006F2457">
            <w:pPr>
              <w:pStyle w:val="ConsPlusNormal"/>
              <w:jc w:val="center"/>
              <w:rPr>
                <w:sz w:val="24"/>
                <w:szCs w:val="24"/>
              </w:rPr>
            </w:pPr>
            <w:r w:rsidRPr="005C3921">
              <w:rPr>
                <w:sz w:val="24"/>
                <w:szCs w:val="24"/>
              </w:rPr>
              <w:t>Лицензия на средства управления сетевым оборудованием</w:t>
            </w:r>
          </w:p>
        </w:tc>
        <w:tc>
          <w:tcPr>
            <w:tcW w:w="3118" w:type="dxa"/>
            <w:vAlign w:val="center"/>
          </w:tcPr>
          <w:p w:rsidR="0002092B" w:rsidRPr="005C3921" w:rsidRDefault="0002092B" w:rsidP="006F2457">
            <w:pPr>
              <w:pStyle w:val="ConsPlusNormal"/>
              <w:jc w:val="center"/>
              <w:rPr>
                <w:sz w:val="24"/>
                <w:szCs w:val="24"/>
              </w:rPr>
            </w:pPr>
            <w:r w:rsidRPr="005C3921">
              <w:rPr>
                <w:sz w:val="24"/>
                <w:szCs w:val="24"/>
              </w:rPr>
              <w:t>не более 1 единицы на министерство</w:t>
            </w:r>
          </w:p>
        </w:tc>
        <w:tc>
          <w:tcPr>
            <w:tcW w:w="3119" w:type="dxa"/>
            <w:vAlign w:val="center"/>
          </w:tcPr>
          <w:p w:rsidR="0002092B" w:rsidRPr="005C3921" w:rsidRDefault="0002092B" w:rsidP="006F2457">
            <w:pPr>
              <w:pStyle w:val="ConsPlusNormal"/>
              <w:jc w:val="center"/>
              <w:rPr>
                <w:sz w:val="24"/>
                <w:szCs w:val="24"/>
              </w:rPr>
            </w:pPr>
            <w:r w:rsidRPr="005C3921">
              <w:rPr>
                <w:sz w:val="24"/>
                <w:szCs w:val="24"/>
              </w:rPr>
              <w:t>не более 18</w:t>
            </w:r>
            <w:r>
              <w:rPr>
                <w:sz w:val="24"/>
                <w:szCs w:val="24"/>
              </w:rPr>
              <w:t xml:space="preserve"> </w:t>
            </w:r>
            <w:r w:rsidRPr="005C3921">
              <w:rPr>
                <w:sz w:val="24"/>
                <w:szCs w:val="24"/>
              </w:rPr>
              <w:t>000</w:t>
            </w:r>
          </w:p>
        </w:tc>
      </w:tr>
      <w:tr w:rsidR="0002092B" w:rsidTr="006F2457">
        <w:tc>
          <w:tcPr>
            <w:tcW w:w="3181" w:type="dxa"/>
            <w:vAlign w:val="center"/>
          </w:tcPr>
          <w:p w:rsidR="0002092B" w:rsidRPr="005C3921" w:rsidRDefault="0002092B" w:rsidP="006F2457">
            <w:pPr>
              <w:pStyle w:val="ConsPlusNormal"/>
              <w:jc w:val="center"/>
              <w:rPr>
                <w:sz w:val="24"/>
                <w:szCs w:val="24"/>
              </w:rPr>
            </w:pPr>
            <w:r w:rsidRPr="005C3921">
              <w:rPr>
                <w:sz w:val="24"/>
                <w:szCs w:val="24"/>
              </w:rPr>
              <w:t>Лицензия на отечественную операционную систему для серверов</w:t>
            </w:r>
          </w:p>
        </w:tc>
        <w:tc>
          <w:tcPr>
            <w:tcW w:w="3118" w:type="dxa"/>
            <w:vAlign w:val="center"/>
          </w:tcPr>
          <w:p w:rsidR="0002092B" w:rsidRPr="005C3921" w:rsidRDefault="0002092B" w:rsidP="006F2457">
            <w:pPr>
              <w:pStyle w:val="ConsPlusNormal"/>
              <w:jc w:val="center"/>
              <w:rPr>
                <w:sz w:val="24"/>
                <w:szCs w:val="24"/>
              </w:rPr>
            </w:pPr>
            <w:r>
              <w:rPr>
                <w:sz w:val="24"/>
                <w:szCs w:val="24"/>
              </w:rPr>
              <w:t>не более 3</w:t>
            </w:r>
            <w:r w:rsidRPr="005C3921">
              <w:rPr>
                <w:sz w:val="24"/>
                <w:szCs w:val="24"/>
              </w:rPr>
              <w:t xml:space="preserve"> единиц на министерство</w:t>
            </w:r>
          </w:p>
        </w:tc>
        <w:tc>
          <w:tcPr>
            <w:tcW w:w="3119" w:type="dxa"/>
            <w:vAlign w:val="center"/>
          </w:tcPr>
          <w:p w:rsidR="0002092B" w:rsidRPr="005C3921" w:rsidRDefault="0002092B" w:rsidP="006F2457">
            <w:pPr>
              <w:pStyle w:val="ConsPlusNormal"/>
              <w:jc w:val="center"/>
              <w:rPr>
                <w:sz w:val="24"/>
                <w:szCs w:val="24"/>
              </w:rPr>
            </w:pPr>
            <w:r w:rsidRPr="005C3921">
              <w:rPr>
                <w:sz w:val="24"/>
                <w:szCs w:val="24"/>
              </w:rPr>
              <w:t>не более 18</w:t>
            </w:r>
            <w:r>
              <w:rPr>
                <w:sz w:val="24"/>
                <w:szCs w:val="24"/>
              </w:rPr>
              <w:t xml:space="preserve"> </w:t>
            </w:r>
            <w:r w:rsidRPr="005C3921">
              <w:rPr>
                <w:sz w:val="24"/>
                <w:szCs w:val="24"/>
              </w:rPr>
              <w:t>000</w:t>
            </w:r>
          </w:p>
        </w:tc>
      </w:tr>
      <w:tr w:rsidR="0002092B" w:rsidTr="006F2457">
        <w:tc>
          <w:tcPr>
            <w:tcW w:w="3181" w:type="dxa"/>
            <w:vAlign w:val="center"/>
          </w:tcPr>
          <w:p w:rsidR="0002092B" w:rsidRPr="005C3921" w:rsidRDefault="0002092B" w:rsidP="006F2457">
            <w:pPr>
              <w:pStyle w:val="ConsPlusNormal"/>
              <w:jc w:val="center"/>
              <w:rPr>
                <w:sz w:val="24"/>
                <w:szCs w:val="24"/>
              </w:rPr>
            </w:pPr>
            <w:r w:rsidRPr="005C3921">
              <w:rPr>
                <w:sz w:val="24"/>
                <w:szCs w:val="24"/>
              </w:rPr>
              <w:t>Лицензия на отечественный пакет офисного программного обеспечения</w:t>
            </w:r>
          </w:p>
        </w:tc>
        <w:tc>
          <w:tcPr>
            <w:tcW w:w="3118" w:type="dxa"/>
            <w:vAlign w:val="center"/>
          </w:tcPr>
          <w:p w:rsidR="0002092B" w:rsidRPr="005C3921" w:rsidRDefault="0002092B" w:rsidP="006F2457">
            <w:pPr>
              <w:pStyle w:val="ConsPlusNormal"/>
              <w:jc w:val="center"/>
              <w:rPr>
                <w:sz w:val="24"/>
                <w:szCs w:val="24"/>
              </w:rPr>
            </w:pPr>
            <w:r>
              <w:rPr>
                <w:sz w:val="24"/>
                <w:szCs w:val="24"/>
              </w:rPr>
              <w:t>не более 20</w:t>
            </w:r>
            <w:r w:rsidRPr="005C3921">
              <w:rPr>
                <w:sz w:val="24"/>
                <w:szCs w:val="24"/>
              </w:rPr>
              <w:t xml:space="preserve"> единиц на министерство</w:t>
            </w:r>
          </w:p>
        </w:tc>
        <w:tc>
          <w:tcPr>
            <w:tcW w:w="3119" w:type="dxa"/>
            <w:vAlign w:val="center"/>
          </w:tcPr>
          <w:p w:rsidR="0002092B" w:rsidRPr="005C3921" w:rsidRDefault="0002092B" w:rsidP="006F2457">
            <w:pPr>
              <w:pStyle w:val="ConsPlusNormal"/>
              <w:jc w:val="center"/>
              <w:rPr>
                <w:sz w:val="24"/>
                <w:szCs w:val="24"/>
              </w:rPr>
            </w:pPr>
            <w:r w:rsidRPr="005C3921">
              <w:rPr>
                <w:sz w:val="24"/>
                <w:szCs w:val="24"/>
              </w:rPr>
              <w:t>не более 14</w:t>
            </w:r>
            <w:r>
              <w:rPr>
                <w:sz w:val="24"/>
                <w:szCs w:val="24"/>
              </w:rPr>
              <w:t xml:space="preserve"> </w:t>
            </w:r>
            <w:r w:rsidRPr="005C3921">
              <w:rPr>
                <w:sz w:val="24"/>
                <w:szCs w:val="24"/>
              </w:rPr>
              <w:t>000</w:t>
            </w:r>
          </w:p>
        </w:tc>
      </w:tr>
      <w:tr w:rsidR="0002092B" w:rsidTr="006F2457">
        <w:tc>
          <w:tcPr>
            <w:tcW w:w="3181"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t>Сопровождение программного продукта "1С: Предприятие"</w:t>
            </w:r>
          </w:p>
        </w:tc>
        <w:tc>
          <w:tcPr>
            <w:tcW w:w="3118"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t xml:space="preserve">не более 1 единицы на </w:t>
            </w:r>
            <w:r>
              <w:rPr>
                <w:color w:val="000000"/>
                <w:sz w:val="24"/>
                <w:szCs w:val="24"/>
              </w:rPr>
              <w:t>министерство</w:t>
            </w:r>
          </w:p>
        </w:tc>
        <w:tc>
          <w:tcPr>
            <w:tcW w:w="3119"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t xml:space="preserve">не более </w:t>
            </w:r>
            <w:r>
              <w:rPr>
                <w:color w:val="000000"/>
                <w:sz w:val="24"/>
                <w:szCs w:val="24"/>
              </w:rPr>
              <w:t>34 000</w:t>
            </w:r>
          </w:p>
        </w:tc>
      </w:tr>
      <w:tr w:rsidR="0002092B" w:rsidTr="006F2457">
        <w:tc>
          <w:tcPr>
            <w:tcW w:w="3181"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t xml:space="preserve">Сопровождение </w:t>
            </w:r>
            <w:r w:rsidRPr="005A17BF">
              <w:rPr>
                <w:color w:val="000000"/>
                <w:sz w:val="24"/>
                <w:szCs w:val="24"/>
              </w:rPr>
              <w:lastRenderedPageBreak/>
              <w:t>программного обеспечения "</w:t>
            </w:r>
            <w:proofErr w:type="spellStart"/>
            <w:r>
              <w:rPr>
                <w:color w:val="000000"/>
                <w:sz w:val="24"/>
                <w:szCs w:val="24"/>
              </w:rPr>
              <w:t>Свод-Смарт</w:t>
            </w:r>
            <w:proofErr w:type="spellEnd"/>
            <w:r>
              <w:rPr>
                <w:color w:val="000000"/>
                <w:sz w:val="24"/>
                <w:szCs w:val="24"/>
              </w:rPr>
              <w:t>»</w:t>
            </w:r>
            <w:r w:rsidRPr="005A17BF">
              <w:rPr>
                <w:color w:val="000000"/>
                <w:sz w:val="24"/>
                <w:szCs w:val="24"/>
              </w:rPr>
              <w:t xml:space="preserve"> </w:t>
            </w:r>
          </w:p>
        </w:tc>
        <w:tc>
          <w:tcPr>
            <w:tcW w:w="3118" w:type="dxa"/>
          </w:tcPr>
          <w:p w:rsidR="0002092B" w:rsidRDefault="0002092B" w:rsidP="006F2457">
            <w:pPr>
              <w:jc w:val="center"/>
            </w:pPr>
            <w:r w:rsidRPr="004B48FB">
              <w:rPr>
                <w:color w:val="000000"/>
              </w:rPr>
              <w:lastRenderedPageBreak/>
              <w:t xml:space="preserve">не более 1 единицы на </w:t>
            </w:r>
            <w:r w:rsidRPr="004B48FB">
              <w:rPr>
                <w:color w:val="000000"/>
              </w:rPr>
              <w:lastRenderedPageBreak/>
              <w:t>министерство</w:t>
            </w:r>
          </w:p>
        </w:tc>
        <w:tc>
          <w:tcPr>
            <w:tcW w:w="3119"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lastRenderedPageBreak/>
              <w:t xml:space="preserve">не более </w:t>
            </w:r>
            <w:r>
              <w:rPr>
                <w:color w:val="000000"/>
                <w:sz w:val="24"/>
                <w:szCs w:val="24"/>
              </w:rPr>
              <w:t>44 0</w:t>
            </w:r>
            <w:r w:rsidRPr="005A17BF">
              <w:rPr>
                <w:color w:val="000000"/>
                <w:sz w:val="24"/>
                <w:szCs w:val="24"/>
              </w:rPr>
              <w:t>00</w:t>
            </w:r>
          </w:p>
        </w:tc>
      </w:tr>
      <w:tr w:rsidR="0002092B" w:rsidTr="006F2457">
        <w:tc>
          <w:tcPr>
            <w:tcW w:w="3181"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lastRenderedPageBreak/>
              <w:t>Сопровождение программного обеспечения</w:t>
            </w:r>
            <w:r>
              <w:rPr>
                <w:color w:val="000000"/>
                <w:sz w:val="24"/>
                <w:szCs w:val="24"/>
              </w:rPr>
              <w:t xml:space="preserve"> </w:t>
            </w:r>
            <w:r w:rsidRPr="005A17BF">
              <w:rPr>
                <w:color w:val="000000"/>
                <w:sz w:val="24"/>
                <w:szCs w:val="24"/>
              </w:rPr>
              <w:t xml:space="preserve"> "Зарплата-КС"</w:t>
            </w:r>
          </w:p>
        </w:tc>
        <w:tc>
          <w:tcPr>
            <w:tcW w:w="3118" w:type="dxa"/>
          </w:tcPr>
          <w:p w:rsidR="0002092B" w:rsidRDefault="0002092B" w:rsidP="006F2457">
            <w:pPr>
              <w:jc w:val="center"/>
            </w:pPr>
            <w:r w:rsidRPr="004B48FB">
              <w:rPr>
                <w:color w:val="000000"/>
              </w:rPr>
              <w:t>не более 1 единицы на министерство</w:t>
            </w:r>
          </w:p>
        </w:tc>
        <w:tc>
          <w:tcPr>
            <w:tcW w:w="3119" w:type="dxa"/>
            <w:vAlign w:val="center"/>
          </w:tcPr>
          <w:p w:rsidR="0002092B" w:rsidRPr="005A17BF" w:rsidRDefault="0002092B" w:rsidP="006F2457">
            <w:pPr>
              <w:pStyle w:val="ConsPlusNormal"/>
              <w:jc w:val="center"/>
              <w:rPr>
                <w:color w:val="000000"/>
                <w:sz w:val="24"/>
                <w:szCs w:val="24"/>
              </w:rPr>
            </w:pPr>
            <w:r>
              <w:rPr>
                <w:color w:val="000000"/>
                <w:sz w:val="24"/>
                <w:szCs w:val="24"/>
              </w:rPr>
              <w:t>не более 28 000</w:t>
            </w:r>
          </w:p>
        </w:tc>
      </w:tr>
      <w:tr w:rsidR="0002092B" w:rsidTr="006F2457">
        <w:tc>
          <w:tcPr>
            <w:tcW w:w="3181"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t>Система для сдачи отчетности в электронном виде</w:t>
            </w:r>
          </w:p>
        </w:tc>
        <w:tc>
          <w:tcPr>
            <w:tcW w:w="3118" w:type="dxa"/>
          </w:tcPr>
          <w:p w:rsidR="0002092B" w:rsidRDefault="0002092B" w:rsidP="006F2457">
            <w:pPr>
              <w:jc w:val="center"/>
            </w:pPr>
            <w:r w:rsidRPr="004B48FB">
              <w:rPr>
                <w:color w:val="000000"/>
              </w:rPr>
              <w:t>не более 1 единицы на министерство</w:t>
            </w:r>
          </w:p>
        </w:tc>
        <w:tc>
          <w:tcPr>
            <w:tcW w:w="3119" w:type="dxa"/>
            <w:vAlign w:val="center"/>
          </w:tcPr>
          <w:p w:rsidR="0002092B" w:rsidRPr="005A17BF" w:rsidRDefault="0002092B" w:rsidP="006F2457">
            <w:pPr>
              <w:pStyle w:val="ConsPlusNormal"/>
              <w:jc w:val="center"/>
              <w:rPr>
                <w:color w:val="000000"/>
                <w:sz w:val="24"/>
                <w:szCs w:val="24"/>
              </w:rPr>
            </w:pPr>
            <w:r w:rsidRPr="005A17BF">
              <w:rPr>
                <w:color w:val="000000"/>
                <w:sz w:val="24"/>
                <w:szCs w:val="24"/>
              </w:rPr>
              <w:t xml:space="preserve">не более </w:t>
            </w:r>
            <w:r>
              <w:rPr>
                <w:color w:val="000000"/>
                <w:sz w:val="24"/>
                <w:szCs w:val="24"/>
              </w:rPr>
              <w:t>20 0</w:t>
            </w:r>
            <w:r w:rsidRPr="005A17BF">
              <w:rPr>
                <w:color w:val="000000"/>
                <w:sz w:val="24"/>
                <w:szCs w:val="24"/>
              </w:rPr>
              <w:t>00</w:t>
            </w:r>
          </w:p>
        </w:tc>
      </w:tr>
    </w:tbl>
    <w:p w:rsidR="0002092B" w:rsidRPr="005A17BF" w:rsidRDefault="0002092B" w:rsidP="0002092B">
      <w:pPr>
        <w:pStyle w:val="ConsPlusNormal"/>
        <w:spacing w:line="360" w:lineRule="auto"/>
        <w:jc w:val="both"/>
        <w:rPr>
          <w:sz w:val="24"/>
          <w:szCs w:val="24"/>
        </w:rPr>
      </w:pPr>
    </w:p>
    <w:p w:rsidR="0002092B" w:rsidRPr="005A17BF" w:rsidRDefault="0002092B" w:rsidP="0002092B">
      <w:pPr>
        <w:pStyle w:val="ConsPlusNormal"/>
        <w:ind w:firstLine="540"/>
        <w:jc w:val="both"/>
        <w:rPr>
          <w:sz w:val="24"/>
          <w:szCs w:val="24"/>
        </w:rPr>
      </w:pPr>
      <w:r>
        <w:rPr>
          <w:b/>
        </w:rPr>
        <w:t>2.18</w:t>
      </w:r>
      <w:r w:rsidRPr="005C3921">
        <w:rPr>
          <w:b/>
        </w:rPr>
        <w:t xml:space="preserve">. </w:t>
      </w:r>
      <w:r w:rsidRPr="004259AD">
        <w:rPr>
          <w:b/>
          <w:bCs/>
        </w:rPr>
        <w:t>Нормативы, применяемые при расчете нормативных</w:t>
      </w:r>
      <w:r w:rsidRPr="004259AD">
        <w:rPr>
          <w:b/>
        </w:rPr>
        <w:t xml:space="preserve"> затрат</w:t>
      </w:r>
      <w:r w:rsidRPr="005C3921">
        <w:rPr>
          <w:b/>
        </w:rPr>
        <w:t xml:space="preserve"> на проведение аттестационных, провер</w:t>
      </w:r>
      <w:r>
        <w:rPr>
          <w:b/>
        </w:rPr>
        <w:t>очных и контрольных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727"/>
        <w:gridCol w:w="3119"/>
      </w:tblGrid>
      <w:tr w:rsidR="0002092B" w:rsidRPr="005A17BF" w:rsidTr="006F2457">
        <w:tc>
          <w:tcPr>
            <w:tcW w:w="3572" w:type="dxa"/>
          </w:tcPr>
          <w:p w:rsidR="0002092B" w:rsidRPr="005A17BF" w:rsidRDefault="0002092B" w:rsidP="006F2457">
            <w:pPr>
              <w:pStyle w:val="ConsPlusNormal"/>
              <w:jc w:val="center"/>
              <w:rPr>
                <w:sz w:val="24"/>
                <w:szCs w:val="24"/>
              </w:rPr>
            </w:pPr>
            <w:r w:rsidRPr="005A17BF">
              <w:rPr>
                <w:sz w:val="24"/>
                <w:szCs w:val="24"/>
              </w:rPr>
              <w:t>Наименование мероприятия</w:t>
            </w:r>
          </w:p>
        </w:tc>
        <w:tc>
          <w:tcPr>
            <w:tcW w:w="2727" w:type="dxa"/>
          </w:tcPr>
          <w:p w:rsidR="0002092B" w:rsidRPr="005A17BF" w:rsidRDefault="0002092B" w:rsidP="006F2457">
            <w:pPr>
              <w:pStyle w:val="ConsPlusNormal"/>
              <w:jc w:val="center"/>
              <w:rPr>
                <w:sz w:val="24"/>
                <w:szCs w:val="24"/>
              </w:rPr>
            </w:pPr>
            <w:r w:rsidRPr="005A17BF">
              <w:rPr>
                <w:sz w:val="24"/>
                <w:szCs w:val="24"/>
              </w:rPr>
              <w:t>Количество аттестуемых объектов</w:t>
            </w:r>
          </w:p>
        </w:tc>
        <w:tc>
          <w:tcPr>
            <w:tcW w:w="3119" w:type="dxa"/>
          </w:tcPr>
          <w:p w:rsidR="0002092B" w:rsidRPr="005A17BF" w:rsidRDefault="0002092B" w:rsidP="006F2457">
            <w:pPr>
              <w:pStyle w:val="ConsPlusNormal"/>
              <w:jc w:val="center"/>
              <w:rPr>
                <w:sz w:val="24"/>
                <w:szCs w:val="24"/>
              </w:rPr>
            </w:pPr>
            <w:r w:rsidRPr="005A17BF">
              <w:rPr>
                <w:sz w:val="24"/>
                <w:szCs w:val="24"/>
              </w:rPr>
              <w:t>Цена проведения аттестации 1 объекта (руб.)</w:t>
            </w:r>
          </w:p>
        </w:tc>
      </w:tr>
      <w:tr w:rsidR="0002092B" w:rsidRPr="005A17BF" w:rsidTr="006F2457">
        <w:tc>
          <w:tcPr>
            <w:tcW w:w="3572" w:type="dxa"/>
            <w:vAlign w:val="center"/>
          </w:tcPr>
          <w:p w:rsidR="0002092B" w:rsidRPr="005A17BF" w:rsidRDefault="0002092B" w:rsidP="006F2457">
            <w:pPr>
              <w:pStyle w:val="ConsPlusNormal"/>
              <w:jc w:val="center"/>
              <w:rPr>
                <w:sz w:val="24"/>
                <w:szCs w:val="24"/>
              </w:rPr>
            </w:pPr>
            <w:r w:rsidRPr="005A17BF">
              <w:rPr>
                <w:sz w:val="24"/>
                <w:szCs w:val="24"/>
              </w:rPr>
              <w:t>Экспертный аудит организационных и технических мер по обеспечению безопасности информации</w:t>
            </w:r>
          </w:p>
        </w:tc>
        <w:tc>
          <w:tcPr>
            <w:tcW w:w="2727" w:type="dxa"/>
            <w:vAlign w:val="center"/>
          </w:tcPr>
          <w:p w:rsidR="0002092B" w:rsidRPr="005A17BF" w:rsidRDefault="0002092B" w:rsidP="006F2457">
            <w:pPr>
              <w:pStyle w:val="ConsPlusNormal"/>
              <w:jc w:val="center"/>
              <w:rPr>
                <w:sz w:val="24"/>
                <w:szCs w:val="24"/>
              </w:rPr>
            </w:pPr>
            <w:r w:rsidRPr="005A17BF">
              <w:rPr>
                <w:sz w:val="24"/>
                <w:szCs w:val="24"/>
              </w:rPr>
              <w:t>не более 1 единицы на министерство (один раз в год)</w:t>
            </w:r>
          </w:p>
        </w:tc>
        <w:tc>
          <w:tcPr>
            <w:tcW w:w="3119"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 xml:space="preserve">90 </w:t>
            </w:r>
            <w:r w:rsidRPr="005A17BF">
              <w:rPr>
                <w:sz w:val="24"/>
                <w:szCs w:val="24"/>
              </w:rPr>
              <w:t>000</w:t>
            </w:r>
          </w:p>
        </w:tc>
      </w:tr>
      <w:tr w:rsidR="0002092B" w:rsidRPr="005A17BF" w:rsidTr="006F2457">
        <w:tc>
          <w:tcPr>
            <w:tcW w:w="3572" w:type="dxa"/>
            <w:vAlign w:val="center"/>
          </w:tcPr>
          <w:p w:rsidR="0002092B" w:rsidRPr="005A17BF" w:rsidRDefault="0002092B" w:rsidP="006F2457">
            <w:pPr>
              <w:pStyle w:val="ConsPlusNormal"/>
              <w:jc w:val="center"/>
              <w:rPr>
                <w:sz w:val="24"/>
                <w:szCs w:val="24"/>
              </w:rPr>
            </w:pPr>
            <w:r w:rsidRPr="005A17BF">
              <w:rPr>
                <w:sz w:val="24"/>
                <w:szCs w:val="24"/>
              </w:rPr>
              <w:t>Аттестация информационной системы по требованиям обработки информации, составляющей государственную тайну</w:t>
            </w:r>
          </w:p>
        </w:tc>
        <w:tc>
          <w:tcPr>
            <w:tcW w:w="2727" w:type="dxa"/>
            <w:vAlign w:val="center"/>
          </w:tcPr>
          <w:p w:rsidR="0002092B" w:rsidRPr="005A17BF" w:rsidRDefault="0002092B" w:rsidP="006F2457">
            <w:pPr>
              <w:pStyle w:val="ConsPlusNormal"/>
              <w:jc w:val="center"/>
              <w:rPr>
                <w:sz w:val="24"/>
                <w:szCs w:val="24"/>
              </w:rPr>
            </w:pPr>
            <w:r w:rsidRPr="005A17BF">
              <w:rPr>
                <w:sz w:val="24"/>
                <w:szCs w:val="24"/>
              </w:rPr>
              <w:t>не более 1 единицы на министерство (один раз в три года)</w:t>
            </w:r>
          </w:p>
        </w:tc>
        <w:tc>
          <w:tcPr>
            <w:tcW w:w="3119" w:type="dxa"/>
            <w:vAlign w:val="center"/>
          </w:tcPr>
          <w:p w:rsidR="0002092B" w:rsidRPr="005A17BF" w:rsidRDefault="0002092B" w:rsidP="006F2457">
            <w:pPr>
              <w:pStyle w:val="ConsPlusNormal"/>
              <w:jc w:val="center"/>
              <w:rPr>
                <w:sz w:val="24"/>
                <w:szCs w:val="24"/>
              </w:rPr>
            </w:pPr>
            <w:r>
              <w:rPr>
                <w:sz w:val="24"/>
                <w:szCs w:val="24"/>
              </w:rPr>
              <w:t>не более 100 000*</w:t>
            </w:r>
          </w:p>
        </w:tc>
      </w:tr>
      <w:tr w:rsidR="0002092B" w:rsidRPr="005A17BF" w:rsidTr="006F2457">
        <w:tc>
          <w:tcPr>
            <w:tcW w:w="3572" w:type="dxa"/>
            <w:vAlign w:val="center"/>
          </w:tcPr>
          <w:p w:rsidR="0002092B" w:rsidRPr="005A17BF" w:rsidRDefault="0002092B" w:rsidP="006F2457">
            <w:pPr>
              <w:pStyle w:val="ConsPlusNormal"/>
              <w:jc w:val="center"/>
              <w:rPr>
                <w:sz w:val="24"/>
                <w:szCs w:val="24"/>
              </w:rPr>
            </w:pPr>
            <w:r w:rsidRPr="005A17BF">
              <w:rPr>
                <w:sz w:val="24"/>
                <w:szCs w:val="24"/>
              </w:rPr>
              <w:t>Контрольная проверка информационной системы по требованиям обработки информации, составляющей государственную тайну</w:t>
            </w:r>
          </w:p>
        </w:tc>
        <w:tc>
          <w:tcPr>
            <w:tcW w:w="2727" w:type="dxa"/>
            <w:vAlign w:val="center"/>
          </w:tcPr>
          <w:p w:rsidR="0002092B" w:rsidRPr="005A17BF" w:rsidRDefault="0002092B" w:rsidP="006F2457">
            <w:pPr>
              <w:pStyle w:val="ConsPlusNormal"/>
              <w:jc w:val="center"/>
              <w:rPr>
                <w:sz w:val="24"/>
                <w:szCs w:val="24"/>
              </w:rPr>
            </w:pPr>
            <w:r w:rsidRPr="005A17BF">
              <w:rPr>
                <w:sz w:val="24"/>
                <w:szCs w:val="24"/>
              </w:rPr>
              <w:t>не более 1 единицы на министерство (один раз в год)</w:t>
            </w:r>
          </w:p>
        </w:tc>
        <w:tc>
          <w:tcPr>
            <w:tcW w:w="3119" w:type="dxa"/>
            <w:vAlign w:val="center"/>
          </w:tcPr>
          <w:p w:rsidR="0002092B" w:rsidRPr="005A17BF" w:rsidRDefault="0002092B" w:rsidP="006F2457">
            <w:pPr>
              <w:pStyle w:val="ConsPlusNormal"/>
              <w:jc w:val="center"/>
              <w:rPr>
                <w:sz w:val="24"/>
                <w:szCs w:val="24"/>
              </w:rPr>
            </w:pPr>
            <w:r w:rsidRPr="005A17BF">
              <w:rPr>
                <w:sz w:val="24"/>
                <w:szCs w:val="24"/>
              </w:rPr>
              <w:t>не более 10</w:t>
            </w:r>
            <w:r>
              <w:rPr>
                <w:sz w:val="24"/>
                <w:szCs w:val="24"/>
              </w:rPr>
              <w:t xml:space="preserve">0 </w:t>
            </w:r>
            <w:r w:rsidRPr="005A17BF">
              <w:rPr>
                <w:sz w:val="24"/>
                <w:szCs w:val="24"/>
              </w:rPr>
              <w:t>000</w:t>
            </w:r>
          </w:p>
        </w:tc>
      </w:tr>
    </w:tbl>
    <w:p w:rsidR="0002092B" w:rsidRPr="005A17BF" w:rsidRDefault="0002092B" w:rsidP="0002092B">
      <w:pPr>
        <w:pStyle w:val="ConsPlusNormal"/>
        <w:jc w:val="both"/>
        <w:rPr>
          <w:sz w:val="24"/>
          <w:szCs w:val="24"/>
        </w:rPr>
      </w:pPr>
      <w:r>
        <w:rPr>
          <w:sz w:val="24"/>
          <w:szCs w:val="24"/>
        </w:rPr>
        <w:t>*</w:t>
      </w:r>
      <w:r w:rsidRPr="005A17BF">
        <w:rPr>
          <w:sz w:val="24"/>
          <w:szCs w:val="24"/>
        </w:rPr>
        <w:t xml:space="preserve"> Цена включает оплату проведения аттестации специального помещения.</w:t>
      </w:r>
    </w:p>
    <w:p w:rsidR="0002092B" w:rsidRPr="00B11CE9" w:rsidRDefault="0002092B" w:rsidP="0002092B">
      <w:pPr>
        <w:pStyle w:val="ConsPlusNormal"/>
        <w:spacing w:line="360" w:lineRule="auto"/>
        <w:jc w:val="both"/>
        <w:rPr>
          <w:b/>
          <w:sz w:val="24"/>
          <w:szCs w:val="24"/>
        </w:rPr>
      </w:pPr>
    </w:p>
    <w:p w:rsidR="0002092B" w:rsidRPr="00ED43A9" w:rsidRDefault="0002092B" w:rsidP="0002092B">
      <w:pPr>
        <w:pStyle w:val="ConsPlusNormal"/>
        <w:ind w:firstLine="540"/>
        <w:jc w:val="both"/>
        <w:rPr>
          <w:b/>
        </w:rPr>
      </w:pPr>
      <w:r>
        <w:rPr>
          <w:b/>
        </w:rPr>
        <w:t>2.19.</w:t>
      </w:r>
      <w:r w:rsidRPr="00391DED">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391DED">
        <w:rPr>
          <w:b/>
        </w:rPr>
        <w:t xml:space="preserve"> на приобретение простых (неисключительных) лицензий на использование программного обеспечения по защите информации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260"/>
        <w:gridCol w:w="3402"/>
      </w:tblGrid>
      <w:tr w:rsidR="0002092B" w:rsidRPr="005A17BF" w:rsidTr="006F2457">
        <w:tc>
          <w:tcPr>
            <w:tcW w:w="2756" w:type="dxa"/>
          </w:tcPr>
          <w:p w:rsidR="0002092B" w:rsidRPr="005A17BF" w:rsidRDefault="0002092B" w:rsidP="006F2457">
            <w:pPr>
              <w:pStyle w:val="ConsPlusNormal"/>
              <w:jc w:val="center"/>
              <w:rPr>
                <w:sz w:val="24"/>
                <w:szCs w:val="24"/>
              </w:rPr>
            </w:pPr>
            <w:r w:rsidRPr="005A17BF">
              <w:rPr>
                <w:sz w:val="24"/>
                <w:szCs w:val="24"/>
              </w:rPr>
              <w:t>Наименование программного обеспечения по защите информации</w:t>
            </w:r>
          </w:p>
        </w:tc>
        <w:tc>
          <w:tcPr>
            <w:tcW w:w="3260" w:type="dxa"/>
          </w:tcPr>
          <w:p w:rsidR="0002092B" w:rsidRPr="005A17BF" w:rsidRDefault="0002092B" w:rsidP="006F2457">
            <w:pPr>
              <w:pStyle w:val="ConsPlusNormal"/>
              <w:jc w:val="center"/>
              <w:rPr>
                <w:sz w:val="24"/>
                <w:szCs w:val="24"/>
              </w:rPr>
            </w:pPr>
            <w:r w:rsidRPr="005A17BF">
              <w:rPr>
                <w:sz w:val="24"/>
                <w:szCs w:val="24"/>
              </w:rPr>
              <w:t>Количество приобретаемых простых (неисключительных) лицензий на использование программного обеспечения по защите информации</w:t>
            </w:r>
          </w:p>
        </w:tc>
        <w:tc>
          <w:tcPr>
            <w:tcW w:w="3402" w:type="dxa"/>
          </w:tcPr>
          <w:p w:rsidR="0002092B" w:rsidRPr="005A17BF" w:rsidRDefault="0002092B" w:rsidP="006F2457">
            <w:pPr>
              <w:pStyle w:val="ConsPlusNormal"/>
              <w:jc w:val="center"/>
              <w:rPr>
                <w:sz w:val="24"/>
                <w:szCs w:val="24"/>
              </w:rPr>
            </w:pPr>
            <w:r w:rsidRPr="005A17BF">
              <w:rPr>
                <w:sz w:val="24"/>
                <w:szCs w:val="24"/>
              </w:rPr>
              <w:t>Цена единицы простой (неисключительной) лицензии на использование программного обеспечения по защите информации (руб.)</w:t>
            </w:r>
          </w:p>
        </w:tc>
      </w:tr>
      <w:tr w:rsidR="0002092B" w:rsidRPr="005A17BF" w:rsidTr="006F2457">
        <w:tc>
          <w:tcPr>
            <w:tcW w:w="2756" w:type="dxa"/>
            <w:vAlign w:val="center"/>
          </w:tcPr>
          <w:p w:rsidR="0002092B" w:rsidRPr="005A17BF" w:rsidRDefault="0002092B" w:rsidP="006F2457">
            <w:pPr>
              <w:pStyle w:val="ConsPlusNormal"/>
              <w:jc w:val="center"/>
              <w:rPr>
                <w:sz w:val="24"/>
                <w:szCs w:val="24"/>
              </w:rPr>
            </w:pPr>
            <w:r w:rsidRPr="005A17BF">
              <w:rPr>
                <w:sz w:val="24"/>
                <w:szCs w:val="24"/>
              </w:rPr>
              <w:t>Антивирусное программное обеспечение</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не более 1 единицы на каждый персональный компьютер и каждый сервер</w:t>
            </w:r>
          </w:p>
        </w:tc>
        <w:tc>
          <w:tcPr>
            <w:tcW w:w="3402" w:type="dxa"/>
            <w:vAlign w:val="center"/>
          </w:tcPr>
          <w:p w:rsidR="0002092B" w:rsidRPr="005A17BF" w:rsidRDefault="0002092B" w:rsidP="006F2457">
            <w:pPr>
              <w:pStyle w:val="ConsPlusNormal"/>
              <w:jc w:val="center"/>
              <w:rPr>
                <w:sz w:val="24"/>
                <w:szCs w:val="24"/>
              </w:rPr>
            </w:pPr>
            <w:r w:rsidRPr="005A17BF">
              <w:rPr>
                <w:sz w:val="24"/>
                <w:szCs w:val="24"/>
              </w:rPr>
              <w:t>не более 1</w:t>
            </w:r>
            <w:r>
              <w:rPr>
                <w:sz w:val="24"/>
                <w:szCs w:val="24"/>
              </w:rPr>
              <w:t xml:space="preserve"> 575</w:t>
            </w:r>
          </w:p>
        </w:tc>
      </w:tr>
      <w:tr w:rsidR="0002092B" w:rsidRPr="005A17BF" w:rsidTr="006F2457">
        <w:tc>
          <w:tcPr>
            <w:tcW w:w="2756" w:type="dxa"/>
            <w:vAlign w:val="center"/>
          </w:tcPr>
          <w:p w:rsidR="0002092B" w:rsidRPr="005A17BF" w:rsidRDefault="0002092B" w:rsidP="006F2457">
            <w:pPr>
              <w:pStyle w:val="ConsPlusNormal"/>
              <w:jc w:val="center"/>
              <w:rPr>
                <w:sz w:val="24"/>
                <w:szCs w:val="24"/>
              </w:rPr>
            </w:pPr>
            <w:r w:rsidRPr="005A17BF">
              <w:rPr>
                <w:sz w:val="24"/>
                <w:szCs w:val="24"/>
              </w:rPr>
              <w:t xml:space="preserve">Лицензия на использование средств </w:t>
            </w:r>
            <w:r w:rsidRPr="005A17BF">
              <w:rPr>
                <w:sz w:val="24"/>
                <w:szCs w:val="24"/>
              </w:rPr>
              <w:lastRenderedPageBreak/>
              <w:t>защиты информации</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lastRenderedPageBreak/>
              <w:t xml:space="preserve">не более 1 единицы на каждый персональный </w:t>
            </w:r>
            <w:r w:rsidRPr="005A17BF">
              <w:rPr>
                <w:sz w:val="24"/>
                <w:szCs w:val="24"/>
              </w:rPr>
              <w:lastRenderedPageBreak/>
              <w:t>компьютер</w:t>
            </w:r>
          </w:p>
        </w:tc>
        <w:tc>
          <w:tcPr>
            <w:tcW w:w="3402" w:type="dxa"/>
            <w:vAlign w:val="center"/>
          </w:tcPr>
          <w:p w:rsidR="0002092B" w:rsidRPr="005A17BF" w:rsidRDefault="0002092B" w:rsidP="006F2457">
            <w:pPr>
              <w:pStyle w:val="ConsPlusNormal"/>
              <w:jc w:val="center"/>
              <w:rPr>
                <w:sz w:val="24"/>
                <w:szCs w:val="24"/>
              </w:rPr>
            </w:pPr>
            <w:r w:rsidRPr="005A17BF">
              <w:rPr>
                <w:sz w:val="24"/>
                <w:szCs w:val="24"/>
              </w:rPr>
              <w:lastRenderedPageBreak/>
              <w:t>не более 8</w:t>
            </w:r>
            <w:r>
              <w:rPr>
                <w:sz w:val="24"/>
                <w:szCs w:val="24"/>
              </w:rPr>
              <w:t xml:space="preserve"> </w:t>
            </w:r>
            <w:r w:rsidRPr="005A17BF">
              <w:rPr>
                <w:sz w:val="24"/>
                <w:szCs w:val="24"/>
              </w:rPr>
              <w:t>400</w:t>
            </w:r>
          </w:p>
        </w:tc>
      </w:tr>
      <w:tr w:rsidR="0002092B" w:rsidRPr="00391DED" w:rsidTr="006F2457">
        <w:tc>
          <w:tcPr>
            <w:tcW w:w="2756" w:type="dxa"/>
            <w:vAlign w:val="center"/>
          </w:tcPr>
          <w:p w:rsidR="0002092B" w:rsidRPr="00391DED" w:rsidRDefault="0002092B" w:rsidP="006F2457">
            <w:pPr>
              <w:pStyle w:val="ConsPlusNormal"/>
              <w:jc w:val="center"/>
              <w:rPr>
                <w:sz w:val="24"/>
                <w:szCs w:val="24"/>
              </w:rPr>
            </w:pPr>
            <w:r w:rsidRPr="00391DED">
              <w:rPr>
                <w:sz w:val="24"/>
                <w:szCs w:val="24"/>
              </w:rPr>
              <w:lastRenderedPageBreak/>
              <w:t xml:space="preserve">Лицензия </w:t>
            </w:r>
            <w:r w:rsidRPr="00391DED">
              <w:rPr>
                <w:sz w:val="24"/>
                <w:szCs w:val="24"/>
                <w:lang w:val="en-US"/>
              </w:rPr>
              <w:t>SQL</w:t>
            </w:r>
            <w:r w:rsidRPr="00391DED">
              <w:rPr>
                <w:sz w:val="24"/>
                <w:szCs w:val="24"/>
              </w:rPr>
              <w:t xml:space="preserve"> сервера с носителями программного обеспечения</w:t>
            </w:r>
          </w:p>
        </w:tc>
        <w:tc>
          <w:tcPr>
            <w:tcW w:w="3260" w:type="dxa"/>
            <w:vAlign w:val="center"/>
          </w:tcPr>
          <w:p w:rsidR="0002092B" w:rsidRPr="00391DED" w:rsidRDefault="0002092B" w:rsidP="006F2457">
            <w:pPr>
              <w:pStyle w:val="ConsPlusNormal"/>
              <w:jc w:val="center"/>
              <w:rPr>
                <w:sz w:val="24"/>
                <w:szCs w:val="24"/>
              </w:rPr>
            </w:pPr>
            <w:r w:rsidRPr="00391DED">
              <w:rPr>
                <w:sz w:val="24"/>
                <w:szCs w:val="24"/>
              </w:rPr>
              <w:t>не более 4 единиц на министерство</w:t>
            </w:r>
          </w:p>
        </w:tc>
        <w:tc>
          <w:tcPr>
            <w:tcW w:w="3402" w:type="dxa"/>
            <w:vAlign w:val="center"/>
          </w:tcPr>
          <w:p w:rsidR="0002092B" w:rsidRPr="00391DED" w:rsidRDefault="0002092B" w:rsidP="006F2457">
            <w:pPr>
              <w:pStyle w:val="ConsPlusNormal"/>
              <w:jc w:val="center"/>
              <w:rPr>
                <w:sz w:val="24"/>
                <w:szCs w:val="24"/>
              </w:rPr>
            </w:pPr>
            <w:r w:rsidRPr="00391DED">
              <w:rPr>
                <w:sz w:val="24"/>
                <w:szCs w:val="24"/>
              </w:rPr>
              <w:t>не более 95 000</w:t>
            </w:r>
          </w:p>
        </w:tc>
      </w:tr>
      <w:tr w:rsidR="0002092B" w:rsidRPr="00391DED" w:rsidTr="006F2457">
        <w:tc>
          <w:tcPr>
            <w:tcW w:w="2756" w:type="dxa"/>
            <w:vAlign w:val="bottom"/>
          </w:tcPr>
          <w:p w:rsidR="0002092B" w:rsidRPr="00391DED" w:rsidRDefault="0002092B" w:rsidP="006F2457">
            <w:pPr>
              <w:pStyle w:val="ConsPlusNormal"/>
              <w:jc w:val="center"/>
              <w:rPr>
                <w:sz w:val="24"/>
                <w:szCs w:val="24"/>
              </w:rPr>
            </w:pPr>
            <w:r w:rsidRPr="00391DED">
              <w:rPr>
                <w:sz w:val="24"/>
                <w:szCs w:val="24"/>
              </w:rPr>
              <w:t>Лицензия на использование программы архивации данных</w:t>
            </w:r>
          </w:p>
        </w:tc>
        <w:tc>
          <w:tcPr>
            <w:tcW w:w="3260" w:type="dxa"/>
            <w:vAlign w:val="center"/>
          </w:tcPr>
          <w:p w:rsidR="0002092B" w:rsidRPr="00391DED" w:rsidRDefault="0002092B" w:rsidP="006F2457">
            <w:pPr>
              <w:pStyle w:val="ConsPlusNormal"/>
              <w:jc w:val="center"/>
              <w:rPr>
                <w:sz w:val="24"/>
                <w:szCs w:val="24"/>
              </w:rPr>
            </w:pPr>
            <w:r w:rsidRPr="00391DED">
              <w:rPr>
                <w:sz w:val="24"/>
                <w:szCs w:val="24"/>
              </w:rPr>
              <w:t>не более 1 единицы на министерство</w:t>
            </w:r>
          </w:p>
        </w:tc>
        <w:tc>
          <w:tcPr>
            <w:tcW w:w="3402" w:type="dxa"/>
            <w:vAlign w:val="center"/>
          </w:tcPr>
          <w:p w:rsidR="0002092B" w:rsidRPr="00391DED" w:rsidRDefault="0002092B" w:rsidP="006F2457">
            <w:pPr>
              <w:pStyle w:val="ConsPlusNormal"/>
              <w:jc w:val="center"/>
              <w:rPr>
                <w:sz w:val="24"/>
                <w:szCs w:val="24"/>
              </w:rPr>
            </w:pPr>
            <w:r w:rsidRPr="00391DED">
              <w:rPr>
                <w:sz w:val="24"/>
                <w:szCs w:val="24"/>
              </w:rPr>
              <w:t>не более 2 500</w:t>
            </w:r>
          </w:p>
        </w:tc>
      </w:tr>
      <w:tr w:rsidR="0002092B" w:rsidRPr="002B29D4" w:rsidTr="006F2457">
        <w:tc>
          <w:tcPr>
            <w:tcW w:w="2756" w:type="dxa"/>
            <w:vAlign w:val="bottom"/>
          </w:tcPr>
          <w:p w:rsidR="0002092B" w:rsidRPr="002B29D4" w:rsidRDefault="0002092B" w:rsidP="006F2457">
            <w:pPr>
              <w:pStyle w:val="ConsPlusNormal"/>
              <w:jc w:val="center"/>
              <w:rPr>
                <w:sz w:val="24"/>
                <w:szCs w:val="24"/>
              </w:rPr>
            </w:pPr>
            <w:r w:rsidRPr="002B29D4">
              <w:rPr>
                <w:sz w:val="24"/>
                <w:szCs w:val="24"/>
              </w:rPr>
              <w:t>Лицензия на использование операционной системы</w:t>
            </w:r>
          </w:p>
        </w:tc>
        <w:tc>
          <w:tcPr>
            <w:tcW w:w="3260" w:type="dxa"/>
            <w:vAlign w:val="center"/>
          </w:tcPr>
          <w:p w:rsidR="0002092B" w:rsidRPr="002B29D4" w:rsidRDefault="0002092B" w:rsidP="006F2457">
            <w:pPr>
              <w:pStyle w:val="ConsPlusNormal"/>
              <w:jc w:val="center"/>
              <w:rPr>
                <w:sz w:val="24"/>
                <w:szCs w:val="24"/>
              </w:rPr>
            </w:pPr>
            <w:r w:rsidRPr="002B29D4">
              <w:rPr>
                <w:sz w:val="24"/>
                <w:szCs w:val="24"/>
              </w:rPr>
              <w:t>не более 20 единиц на министерство</w:t>
            </w:r>
          </w:p>
        </w:tc>
        <w:tc>
          <w:tcPr>
            <w:tcW w:w="3402" w:type="dxa"/>
            <w:vAlign w:val="center"/>
          </w:tcPr>
          <w:p w:rsidR="0002092B" w:rsidRPr="002B29D4" w:rsidRDefault="0002092B" w:rsidP="006F2457">
            <w:pPr>
              <w:pStyle w:val="ConsPlusNormal"/>
              <w:jc w:val="center"/>
              <w:rPr>
                <w:sz w:val="24"/>
                <w:szCs w:val="24"/>
              </w:rPr>
            </w:pPr>
            <w:r w:rsidRPr="002B29D4">
              <w:rPr>
                <w:sz w:val="24"/>
                <w:szCs w:val="24"/>
              </w:rPr>
              <w:t>не более 12 600</w:t>
            </w:r>
          </w:p>
        </w:tc>
      </w:tr>
      <w:tr w:rsidR="0002092B" w:rsidRPr="002B29D4" w:rsidTr="006F2457">
        <w:tc>
          <w:tcPr>
            <w:tcW w:w="2756" w:type="dxa"/>
          </w:tcPr>
          <w:p w:rsidR="0002092B" w:rsidRPr="002B29D4" w:rsidRDefault="0002092B" w:rsidP="006F2457">
            <w:pPr>
              <w:pStyle w:val="ConsPlusNormal"/>
              <w:jc w:val="center"/>
              <w:rPr>
                <w:sz w:val="24"/>
                <w:szCs w:val="24"/>
              </w:rPr>
            </w:pPr>
            <w:r w:rsidRPr="002B29D4">
              <w:rPr>
                <w:sz w:val="24"/>
                <w:szCs w:val="24"/>
              </w:rPr>
              <w:t>Лицензия на использование офисного программного обеспечения</w:t>
            </w:r>
          </w:p>
        </w:tc>
        <w:tc>
          <w:tcPr>
            <w:tcW w:w="3260" w:type="dxa"/>
            <w:vAlign w:val="center"/>
          </w:tcPr>
          <w:p w:rsidR="0002092B" w:rsidRPr="002B29D4" w:rsidRDefault="0002092B" w:rsidP="006F2457">
            <w:pPr>
              <w:pStyle w:val="ConsPlusNormal"/>
              <w:jc w:val="center"/>
              <w:rPr>
                <w:sz w:val="24"/>
                <w:szCs w:val="24"/>
              </w:rPr>
            </w:pPr>
            <w:r w:rsidRPr="002B29D4">
              <w:rPr>
                <w:sz w:val="24"/>
                <w:szCs w:val="24"/>
              </w:rPr>
              <w:t>не более 10 единиц на министерство</w:t>
            </w:r>
          </w:p>
        </w:tc>
        <w:tc>
          <w:tcPr>
            <w:tcW w:w="3402" w:type="dxa"/>
            <w:vAlign w:val="center"/>
          </w:tcPr>
          <w:p w:rsidR="0002092B" w:rsidRPr="002B29D4" w:rsidRDefault="0002092B" w:rsidP="006F2457">
            <w:pPr>
              <w:pStyle w:val="ConsPlusNormal"/>
              <w:jc w:val="center"/>
              <w:rPr>
                <w:sz w:val="24"/>
                <w:szCs w:val="24"/>
              </w:rPr>
            </w:pPr>
            <w:r w:rsidRPr="002B29D4">
              <w:rPr>
                <w:sz w:val="24"/>
                <w:szCs w:val="24"/>
              </w:rPr>
              <w:t>не более 16275</w:t>
            </w:r>
          </w:p>
        </w:tc>
      </w:tr>
    </w:tbl>
    <w:p w:rsidR="0002092B" w:rsidRDefault="0002092B" w:rsidP="0002092B">
      <w:pPr>
        <w:pStyle w:val="ConsPlusNormal"/>
        <w:jc w:val="both"/>
        <w:rPr>
          <w:sz w:val="24"/>
          <w:szCs w:val="24"/>
        </w:rPr>
      </w:pPr>
    </w:p>
    <w:p w:rsidR="0002092B" w:rsidRPr="00ED43A9" w:rsidRDefault="0002092B" w:rsidP="0002092B">
      <w:pPr>
        <w:pStyle w:val="ConsPlusNormal"/>
        <w:ind w:firstLine="540"/>
        <w:jc w:val="both"/>
        <w:rPr>
          <w:sz w:val="20"/>
          <w:szCs w:val="20"/>
        </w:rPr>
      </w:pPr>
      <w:r>
        <w:rPr>
          <w:b/>
        </w:rPr>
        <w:t>2.20.</w:t>
      </w:r>
      <w:r w:rsidRPr="0072756E">
        <w:rPr>
          <w:b/>
        </w:rPr>
        <w:t xml:space="preserve"> Нормативы, применяемые при расчете нормативных затрат на оплату работ по монтажу (установке), дооборудованию и наладке обору</w:t>
      </w:r>
      <w:r>
        <w:rPr>
          <w:b/>
        </w:rPr>
        <w:t>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3402"/>
      </w:tblGrid>
      <w:tr w:rsidR="0002092B" w:rsidRPr="005A17BF" w:rsidTr="006F2457">
        <w:trPr>
          <w:trHeight w:val="984"/>
        </w:trPr>
        <w:tc>
          <w:tcPr>
            <w:tcW w:w="2330" w:type="dxa"/>
          </w:tcPr>
          <w:p w:rsidR="0002092B" w:rsidRPr="005A17BF" w:rsidRDefault="0002092B" w:rsidP="006F2457">
            <w:pPr>
              <w:pStyle w:val="ConsPlusNormal"/>
              <w:jc w:val="center"/>
              <w:rPr>
                <w:sz w:val="24"/>
                <w:szCs w:val="24"/>
              </w:rPr>
            </w:pPr>
            <w:r w:rsidRPr="005A17BF">
              <w:rPr>
                <w:sz w:val="24"/>
                <w:szCs w:val="24"/>
              </w:rPr>
              <w:t>Наименование работ</w:t>
            </w:r>
          </w:p>
        </w:tc>
        <w:tc>
          <w:tcPr>
            <w:tcW w:w="3686" w:type="dxa"/>
          </w:tcPr>
          <w:p w:rsidR="0002092B" w:rsidRPr="005A17BF" w:rsidRDefault="0002092B" w:rsidP="006F2457">
            <w:pPr>
              <w:pStyle w:val="ConsPlusNormal"/>
              <w:jc w:val="center"/>
              <w:rPr>
                <w:sz w:val="24"/>
                <w:szCs w:val="24"/>
              </w:rPr>
            </w:pPr>
            <w:r w:rsidRPr="005A17BF">
              <w:rPr>
                <w:sz w:val="24"/>
                <w:szCs w:val="24"/>
              </w:rPr>
              <w:t>Количество оборудования, подлежащего монтажу (установке), дооборудованию и наладке</w:t>
            </w:r>
          </w:p>
        </w:tc>
        <w:tc>
          <w:tcPr>
            <w:tcW w:w="3402" w:type="dxa"/>
          </w:tcPr>
          <w:p w:rsidR="0002092B" w:rsidRPr="005A17BF" w:rsidRDefault="0002092B" w:rsidP="006F2457">
            <w:pPr>
              <w:pStyle w:val="ConsPlusNormal"/>
              <w:jc w:val="center"/>
              <w:rPr>
                <w:sz w:val="24"/>
                <w:szCs w:val="24"/>
              </w:rPr>
            </w:pPr>
            <w:r w:rsidRPr="005A17BF">
              <w:rPr>
                <w:sz w:val="24"/>
                <w:szCs w:val="24"/>
              </w:rPr>
              <w:t>Цена монтажа (установки), дооборудования и наладки 1 единицы оборудования (руб.)</w:t>
            </w:r>
          </w:p>
        </w:tc>
      </w:tr>
      <w:tr w:rsidR="0002092B" w:rsidRPr="005A17BF" w:rsidTr="006F2457">
        <w:tc>
          <w:tcPr>
            <w:tcW w:w="2330" w:type="dxa"/>
            <w:vAlign w:val="center"/>
          </w:tcPr>
          <w:p w:rsidR="0002092B" w:rsidRPr="005A17BF" w:rsidRDefault="0002092B" w:rsidP="006F2457">
            <w:pPr>
              <w:pStyle w:val="ConsPlusNormal"/>
              <w:jc w:val="center"/>
              <w:rPr>
                <w:sz w:val="24"/>
                <w:szCs w:val="24"/>
              </w:rPr>
            </w:pPr>
            <w:r w:rsidRPr="005A17BF">
              <w:rPr>
                <w:sz w:val="24"/>
                <w:szCs w:val="24"/>
              </w:rPr>
              <w:t>Установка и настройка средства защиты информации</w:t>
            </w:r>
          </w:p>
        </w:tc>
        <w:tc>
          <w:tcPr>
            <w:tcW w:w="3686" w:type="dxa"/>
            <w:vAlign w:val="center"/>
          </w:tcPr>
          <w:p w:rsidR="0002092B" w:rsidRPr="005A17BF" w:rsidRDefault="0002092B" w:rsidP="006F2457">
            <w:pPr>
              <w:pStyle w:val="ConsPlusNormal"/>
              <w:jc w:val="center"/>
              <w:rPr>
                <w:sz w:val="24"/>
                <w:szCs w:val="24"/>
              </w:rPr>
            </w:pPr>
            <w:r>
              <w:rPr>
                <w:sz w:val="24"/>
                <w:szCs w:val="24"/>
              </w:rPr>
              <w:t>не более 3</w:t>
            </w:r>
            <w:r w:rsidRPr="005A17BF">
              <w:rPr>
                <w:sz w:val="24"/>
                <w:szCs w:val="24"/>
              </w:rPr>
              <w:t xml:space="preserve"> единиц на министерство</w:t>
            </w:r>
          </w:p>
        </w:tc>
        <w:tc>
          <w:tcPr>
            <w:tcW w:w="3402"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 xml:space="preserve">60 </w:t>
            </w:r>
            <w:r w:rsidRPr="005A17BF">
              <w:rPr>
                <w:sz w:val="24"/>
                <w:szCs w:val="24"/>
              </w:rPr>
              <w:t>000</w:t>
            </w:r>
          </w:p>
        </w:tc>
      </w:tr>
    </w:tbl>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 xml:space="preserve">2.21.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Pr>
          <w:b/>
        </w:rPr>
        <w:t xml:space="preserve"> на оплату услуг по модернизации официального сайта министерства:</w:t>
      </w:r>
    </w:p>
    <w:tbl>
      <w:tblPr>
        <w:tblStyle w:val="a6"/>
        <w:tblW w:w="9464" w:type="dxa"/>
        <w:tblLayout w:type="fixed"/>
        <w:tblLook w:val="04A0"/>
      </w:tblPr>
      <w:tblGrid>
        <w:gridCol w:w="3936"/>
        <w:gridCol w:w="5528"/>
      </w:tblGrid>
      <w:tr w:rsidR="0002092B" w:rsidTr="006F2457">
        <w:tc>
          <w:tcPr>
            <w:tcW w:w="3936" w:type="dxa"/>
          </w:tcPr>
          <w:p w:rsidR="0002092B" w:rsidRPr="009B2A44" w:rsidRDefault="0002092B" w:rsidP="006F2457">
            <w:pPr>
              <w:pStyle w:val="ConsPlusNormal"/>
              <w:jc w:val="center"/>
              <w:rPr>
                <w:color w:val="000000"/>
                <w:sz w:val="24"/>
                <w:szCs w:val="24"/>
              </w:rPr>
            </w:pPr>
            <w:r>
              <w:rPr>
                <w:color w:val="000000"/>
                <w:sz w:val="24"/>
                <w:szCs w:val="24"/>
              </w:rPr>
              <w:t>Количество услуг по модернизации официального сайта министерства в год</w:t>
            </w:r>
          </w:p>
        </w:tc>
        <w:tc>
          <w:tcPr>
            <w:tcW w:w="5528" w:type="dxa"/>
          </w:tcPr>
          <w:p w:rsidR="0002092B" w:rsidRDefault="0002092B" w:rsidP="006F2457">
            <w:pPr>
              <w:pStyle w:val="ConsPlusNormal"/>
              <w:jc w:val="center"/>
              <w:rPr>
                <w:color w:val="000000"/>
                <w:sz w:val="24"/>
                <w:szCs w:val="24"/>
              </w:rPr>
            </w:pPr>
            <w:r>
              <w:rPr>
                <w:color w:val="000000"/>
                <w:sz w:val="24"/>
                <w:szCs w:val="24"/>
              </w:rPr>
              <w:t>Ц</w:t>
            </w:r>
            <w:r w:rsidRPr="00D15B37">
              <w:rPr>
                <w:color w:val="000000"/>
                <w:sz w:val="24"/>
                <w:szCs w:val="24"/>
              </w:rPr>
              <w:t xml:space="preserve">ена </w:t>
            </w:r>
            <w:r>
              <w:rPr>
                <w:color w:val="000000"/>
                <w:sz w:val="24"/>
                <w:szCs w:val="24"/>
              </w:rPr>
              <w:t>предоставления услуги по модернизации официального сайта министерства (руб.)</w:t>
            </w:r>
          </w:p>
        </w:tc>
      </w:tr>
      <w:tr w:rsidR="0002092B" w:rsidRPr="005160D7" w:rsidTr="006F2457">
        <w:tc>
          <w:tcPr>
            <w:tcW w:w="3936"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w:t>
            </w:r>
            <w:r w:rsidRPr="005160D7">
              <w:rPr>
                <w:color w:val="000000"/>
                <w:sz w:val="24"/>
                <w:szCs w:val="24"/>
              </w:rPr>
              <w:t xml:space="preserve"> </w:t>
            </w:r>
          </w:p>
        </w:tc>
        <w:tc>
          <w:tcPr>
            <w:tcW w:w="5528"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100 000</w:t>
            </w:r>
          </w:p>
        </w:tc>
      </w:tr>
    </w:tbl>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2.22.</w:t>
      </w:r>
      <w:r w:rsidRPr="005A17BF">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 xml:space="preserve">атрат </w:t>
      </w:r>
      <w:r w:rsidRPr="005A17BF">
        <w:rPr>
          <w:b/>
        </w:rPr>
        <w:t xml:space="preserve"> на приобретение принтеров, многофункциональных устройств, копировальных аппаратов и иной оргтехники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3260"/>
        <w:gridCol w:w="3544"/>
      </w:tblGrid>
      <w:tr w:rsidR="0002092B" w:rsidRPr="005A17BF" w:rsidTr="006F2457">
        <w:tc>
          <w:tcPr>
            <w:tcW w:w="2614" w:type="dxa"/>
          </w:tcPr>
          <w:p w:rsidR="0002092B" w:rsidRPr="005A17BF" w:rsidRDefault="0002092B" w:rsidP="006F2457">
            <w:pPr>
              <w:pStyle w:val="ConsPlusNormal"/>
              <w:jc w:val="center"/>
              <w:rPr>
                <w:sz w:val="24"/>
                <w:szCs w:val="24"/>
              </w:rPr>
            </w:pPr>
            <w:r>
              <w:rPr>
                <w:sz w:val="24"/>
                <w:szCs w:val="24"/>
              </w:rPr>
              <w:t xml:space="preserve">Наименование оргтехники </w:t>
            </w:r>
            <w:r w:rsidRPr="005A17BF">
              <w:rPr>
                <w:sz w:val="24"/>
                <w:szCs w:val="24"/>
              </w:rPr>
              <w:t>*</w:t>
            </w:r>
          </w:p>
        </w:tc>
        <w:tc>
          <w:tcPr>
            <w:tcW w:w="3260" w:type="dxa"/>
          </w:tcPr>
          <w:p w:rsidR="0002092B" w:rsidRPr="005A17BF" w:rsidRDefault="0002092B" w:rsidP="006F2457">
            <w:pPr>
              <w:pStyle w:val="ConsPlusNormal"/>
              <w:jc w:val="center"/>
              <w:rPr>
                <w:sz w:val="24"/>
                <w:szCs w:val="24"/>
              </w:rPr>
            </w:pPr>
            <w:r w:rsidRPr="005A17BF">
              <w:rPr>
                <w:sz w:val="24"/>
                <w:szCs w:val="24"/>
              </w:rPr>
              <w:t>Количество принтеров, многофункциональных устройств, копировальных аппара</w:t>
            </w:r>
            <w:r>
              <w:rPr>
                <w:sz w:val="24"/>
                <w:szCs w:val="24"/>
              </w:rPr>
              <w:t>тов и иной оргтехники (шт.)*</w:t>
            </w:r>
          </w:p>
        </w:tc>
        <w:tc>
          <w:tcPr>
            <w:tcW w:w="3544" w:type="dxa"/>
          </w:tcPr>
          <w:p w:rsidR="0002092B" w:rsidRPr="005A17BF" w:rsidRDefault="0002092B" w:rsidP="006F2457">
            <w:pPr>
              <w:pStyle w:val="ConsPlusNormal"/>
              <w:jc w:val="center"/>
              <w:rPr>
                <w:sz w:val="24"/>
                <w:szCs w:val="24"/>
              </w:rPr>
            </w:pPr>
            <w:r w:rsidRPr="005A17BF">
              <w:rPr>
                <w:sz w:val="24"/>
                <w:szCs w:val="24"/>
              </w:rPr>
              <w:t>Цена принтера, многофункционального устройства, копировального аппарата и иной оргтехники (руб.)</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sidRPr="005A17BF">
              <w:rPr>
                <w:sz w:val="24"/>
                <w:szCs w:val="24"/>
              </w:rPr>
              <w:lastRenderedPageBreak/>
              <w:t>Диктофон</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1</w:t>
            </w:r>
            <w:r w:rsidRPr="005A17BF">
              <w:rPr>
                <w:sz w:val="24"/>
                <w:szCs w:val="24"/>
              </w:rPr>
              <w:t xml:space="preserve"> единиц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10 0</w:t>
            </w:r>
            <w:r w:rsidRPr="005A17BF">
              <w:rPr>
                <w:sz w:val="24"/>
                <w:szCs w:val="24"/>
              </w:rPr>
              <w:t>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sidRPr="005A17BF">
              <w:rPr>
                <w:sz w:val="24"/>
                <w:szCs w:val="24"/>
              </w:rPr>
              <w:t>Сканер планшетный</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2</w:t>
            </w:r>
            <w:r w:rsidRPr="005A17BF">
              <w:rPr>
                <w:sz w:val="24"/>
                <w:szCs w:val="24"/>
              </w:rPr>
              <w:t xml:space="preserve"> единиц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не более 7</w:t>
            </w:r>
            <w:r>
              <w:rPr>
                <w:sz w:val="24"/>
                <w:szCs w:val="24"/>
              </w:rPr>
              <w:t xml:space="preserve"> </w:t>
            </w:r>
            <w:r w:rsidRPr="005A17BF">
              <w:rPr>
                <w:sz w:val="24"/>
                <w:szCs w:val="24"/>
              </w:rPr>
              <w:t>350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sidRPr="005A17BF">
              <w:rPr>
                <w:sz w:val="24"/>
                <w:szCs w:val="24"/>
              </w:rPr>
              <w:t>Сканер планшетный с автоматической подачей</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не более</w:t>
            </w:r>
            <w:r>
              <w:rPr>
                <w:sz w:val="24"/>
                <w:szCs w:val="24"/>
              </w:rPr>
              <w:t xml:space="preserve"> 1</w:t>
            </w:r>
            <w:r w:rsidRPr="005A17BF">
              <w:rPr>
                <w:sz w:val="24"/>
                <w:szCs w:val="24"/>
              </w:rPr>
              <w:t xml:space="preserve"> единиц</w:t>
            </w:r>
            <w:r>
              <w:rPr>
                <w:sz w:val="24"/>
                <w:szCs w:val="24"/>
              </w:rPr>
              <w:t>ы</w:t>
            </w:r>
            <w:r w:rsidRPr="005A17BF">
              <w:rPr>
                <w:sz w:val="24"/>
                <w:szCs w:val="24"/>
              </w:rPr>
              <w:t xml:space="preserve">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не более 47</w:t>
            </w:r>
            <w:r>
              <w:rPr>
                <w:sz w:val="24"/>
                <w:szCs w:val="24"/>
              </w:rPr>
              <w:t xml:space="preserve"> </w:t>
            </w:r>
            <w:r w:rsidRPr="005A17BF">
              <w:rPr>
                <w:sz w:val="24"/>
                <w:szCs w:val="24"/>
              </w:rPr>
              <w:t>250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sidRPr="005A17BF">
              <w:rPr>
                <w:sz w:val="24"/>
                <w:szCs w:val="24"/>
              </w:rPr>
              <w:t>Принтер монохромный</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3</w:t>
            </w:r>
            <w:r w:rsidRPr="005A17BF">
              <w:rPr>
                <w:sz w:val="24"/>
                <w:szCs w:val="24"/>
              </w:rPr>
              <w:t xml:space="preserve"> единиц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не более 2</w:t>
            </w:r>
            <w:r>
              <w:rPr>
                <w:sz w:val="24"/>
                <w:szCs w:val="24"/>
              </w:rPr>
              <w:t xml:space="preserve">0 </w:t>
            </w:r>
            <w:r w:rsidRPr="005A17BF">
              <w:rPr>
                <w:sz w:val="24"/>
                <w:szCs w:val="24"/>
              </w:rPr>
              <w:t>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sidRPr="005A17BF">
              <w:rPr>
                <w:sz w:val="24"/>
                <w:szCs w:val="24"/>
              </w:rPr>
              <w:t>Принтер цветной</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не более 1 единицы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не более 42</w:t>
            </w:r>
            <w:r>
              <w:rPr>
                <w:sz w:val="24"/>
                <w:szCs w:val="24"/>
              </w:rPr>
              <w:t xml:space="preserve"> </w:t>
            </w:r>
            <w:r w:rsidRPr="005A17BF">
              <w:rPr>
                <w:sz w:val="24"/>
                <w:szCs w:val="24"/>
              </w:rPr>
              <w:t>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sidRPr="005A17BF">
              <w:rPr>
                <w:sz w:val="24"/>
                <w:szCs w:val="24"/>
              </w:rPr>
              <w:t>Многофункциональные устройства</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не более 5 единиц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 xml:space="preserve">не более </w:t>
            </w:r>
            <w:r>
              <w:rPr>
                <w:sz w:val="24"/>
                <w:szCs w:val="24"/>
              </w:rPr>
              <w:t xml:space="preserve"> 50 </w:t>
            </w:r>
            <w:r w:rsidRPr="005A17BF">
              <w:rPr>
                <w:sz w:val="24"/>
                <w:szCs w:val="24"/>
              </w:rPr>
              <w:t>000</w:t>
            </w:r>
          </w:p>
        </w:tc>
      </w:tr>
      <w:tr w:rsidR="0002092B" w:rsidRPr="005A17BF" w:rsidTr="006F2457">
        <w:trPr>
          <w:trHeight w:val="1600"/>
        </w:trPr>
        <w:tc>
          <w:tcPr>
            <w:tcW w:w="2614" w:type="dxa"/>
            <w:vAlign w:val="center"/>
          </w:tcPr>
          <w:p w:rsidR="0002092B" w:rsidRPr="005A17BF" w:rsidRDefault="0002092B" w:rsidP="006F2457">
            <w:pPr>
              <w:pStyle w:val="ConsPlusNormal"/>
              <w:jc w:val="center"/>
              <w:rPr>
                <w:sz w:val="24"/>
                <w:szCs w:val="24"/>
              </w:rPr>
            </w:pPr>
            <w:r w:rsidRPr="005A17BF">
              <w:rPr>
                <w:sz w:val="24"/>
                <w:szCs w:val="24"/>
              </w:rPr>
              <w:t xml:space="preserve">Цифровой фотоаппарат в </w:t>
            </w:r>
            <w:proofErr w:type="spellStart"/>
            <w:r w:rsidRPr="005A17BF">
              <w:rPr>
                <w:sz w:val="24"/>
                <w:szCs w:val="24"/>
              </w:rPr>
              <w:t>комлекте</w:t>
            </w:r>
            <w:proofErr w:type="spellEnd"/>
            <w:r w:rsidRPr="005A17BF">
              <w:rPr>
                <w:sz w:val="24"/>
                <w:szCs w:val="24"/>
              </w:rPr>
              <w:t xml:space="preserve"> с фотовспышкой, зарядным устройством и аккумуляторными батареями</w:t>
            </w:r>
          </w:p>
        </w:tc>
        <w:tc>
          <w:tcPr>
            <w:tcW w:w="3260" w:type="dxa"/>
            <w:vAlign w:val="center"/>
          </w:tcPr>
          <w:p w:rsidR="0002092B" w:rsidRPr="005A17BF" w:rsidRDefault="0002092B" w:rsidP="006F2457">
            <w:pPr>
              <w:pStyle w:val="ConsPlusNormal"/>
              <w:jc w:val="center"/>
              <w:rPr>
                <w:sz w:val="24"/>
                <w:szCs w:val="24"/>
              </w:rPr>
            </w:pPr>
            <w:r w:rsidRPr="005A17BF">
              <w:rPr>
                <w:sz w:val="24"/>
                <w:szCs w:val="24"/>
              </w:rPr>
              <w:t>не более 1 единицы на министерство</w:t>
            </w:r>
          </w:p>
        </w:tc>
        <w:tc>
          <w:tcPr>
            <w:tcW w:w="3544" w:type="dxa"/>
            <w:vAlign w:val="center"/>
          </w:tcPr>
          <w:p w:rsidR="0002092B" w:rsidRPr="005A17BF" w:rsidRDefault="0002092B" w:rsidP="006F2457">
            <w:pPr>
              <w:pStyle w:val="ConsPlusNormal"/>
              <w:jc w:val="center"/>
              <w:rPr>
                <w:sz w:val="24"/>
                <w:szCs w:val="24"/>
              </w:rPr>
            </w:pPr>
            <w:r w:rsidRPr="005A17BF">
              <w:rPr>
                <w:sz w:val="24"/>
                <w:szCs w:val="24"/>
              </w:rPr>
              <w:t>не более 40</w:t>
            </w:r>
            <w:r>
              <w:rPr>
                <w:sz w:val="24"/>
                <w:szCs w:val="24"/>
              </w:rPr>
              <w:t xml:space="preserve"> </w:t>
            </w:r>
            <w:r w:rsidRPr="005A17BF">
              <w:rPr>
                <w:sz w:val="24"/>
                <w:szCs w:val="24"/>
              </w:rPr>
              <w:t>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Pr>
                <w:sz w:val="24"/>
                <w:szCs w:val="24"/>
              </w:rPr>
              <w:t>Уничтожитель бумаги (уровень секретности 4)</w:t>
            </w:r>
          </w:p>
        </w:tc>
        <w:tc>
          <w:tcPr>
            <w:tcW w:w="3260" w:type="dxa"/>
            <w:vAlign w:val="center"/>
          </w:tcPr>
          <w:p w:rsidR="0002092B" w:rsidRPr="005A17BF" w:rsidRDefault="0002092B" w:rsidP="006F2457">
            <w:pPr>
              <w:pStyle w:val="ConsPlusNormal"/>
              <w:jc w:val="center"/>
              <w:rPr>
                <w:sz w:val="24"/>
                <w:szCs w:val="24"/>
              </w:rPr>
            </w:pPr>
            <w:r>
              <w:rPr>
                <w:sz w:val="24"/>
                <w:szCs w:val="24"/>
              </w:rPr>
              <w:t>не более 2 единиц на министерство</w:t>
            </w:r>
          </w:p>
        </w:tc>
        <w:tc>
          <w:tcPr>
            <w:tcW w:w="3544" w:type="dxa"/>
            <w:vAlign w:val="center"/>
          </w:tcPr>
          <w:p w:rsidR="0002092B" w:rsidRPr="005A17BF" w:rsidRDefault="0002092B" w:rsidP="006F2457">
            <w:pPr>
              <w:pStyle w:val="ConsPlusNormal"/>
              <w:jc w:val="center"/>
              <w:rPr>
                <w:sz w:val="24"/>
                <w:szCs w:val="24"/>
              </w:rPr>
            </w:pPr>
            <w:r>
              <w:rPr>
                <w:sz w:val="24"/>
                <w:szCs w:val="24"/>
              </w:rPr>
              <w:t>не более 32 000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Pr>
                <w:sz w:val="24"/>
                <w:szCs w:val="24"/>
              </w:rPr>
              <w:t>Проектор широкоформатный</w:t>
            </w:r>
          </w:p>
        </w:tc>
        <w:tc>
          <w:tcPr>
            <w:tcW w:w="3260" w:type="dxa"/>
          </w:tcPr>
          <w:p w:rsidR="0002092B" w:rsidRDefault="0002092B" w:rsidP="006F2457">
            <w:pPr>
              <w:jc w:val="center"/>
            </w:pPr>
            <w:r w:rsidRPr="00550B9B">
              <w:t>не более 1 единицы на министерство</w:t>
            </w:r>
          </w:p>
        </w:tc>
        <w:tc>
          <w:tcPr>
            <w:tcW w:w="3544" w:type="dxa"/>
          </w:tcPr>
          <w:p w:rsidR="0002092B" w:rsidRDefault="0002092B" w:rsidP="006F2457">
            <w:pPr>
              <w:jc w:val="center"/>
            </w:pPr>
            <w:r w:rsidRPr="00862F9A">
              <w:t xml:space="preserve">не более </w:t>
            </w:r>
            <w:r>
              <w:t>60</w:t>
            </w:r>
            <w:r w:rsidRPr="00862F9A">
              <w:t xml:space="preserve"> 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Pr>
                <w:sz w:val="24"/>
                <w:szCs w:val="24"/>
              </w:rPr>
              <w:t>Экран для проектора на пульте</w:t>
            </w:r>
          </w:p>
        </w:tc>
        <w:tc>
          <w:tcPr>
            <w:tcW w:w="3260" w:type="dxa"/>
          </w:tcPr>
          <w:p w:rsidR="0002092B" w:rsidRDefault="0002092B" w:rsidP="006F2457">
            <w:pPr>
              <w:jc w:val="center"/>
            </w:pPr>
            <w:r w:rsidRPr="00550B9B">
              <w:t>не более 1 единицы на министерство</w:t>
            </w:r>
          </w:p>
        </w:tc>
        <w:tc>
          <w:tcPr>
            <w:tcW w:w="3544" w:type="dxa"/>
          </w:tcPr>
          <w:p w:rsidR="0002092B" w:rsidRDefault="0002092B" w:rsidP="006F2457">
            <w:pPr>
              <w:jc w:val="center"/>
            </w:pPr>
            <w:r w:rsidRPr="00862F9A">
              <w:t xml:space="preserve">не более </w:t>
            </w:r>
            <w:r>
              <w:t>14</w:t>
            </w:r>
            <w:r w:rsidRPr="00862F9A">
              <w:t xml:space="preserve"> 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Pr>
                <w:sz w:val="24"/>
                <w:szCs w:val="24"/>
              </w:rPr>
              <w:t>Телевизор</w:t>
            </w:r>
          </w:p>
        </w:tc>
        <w:tc>
          <w:tcPr>
            <w:tcW w:w="3260" w:type="dxa"/>
          </w:tcPr>
          <w:p w:rsidR="0002092B" w:rsidRDefault="0002092B" w:rsidP="006F2457">
            <w:pPr>
              <w:jc w:val="center"/>
            </w:pPr>
            <w:r w:rsidRPr="00550B9B">
              <w:t>не более 1 единицы на министерство</w:t>
            </w:r>
          </w:p>
        </w:tc>
        <w:tc>
          <w:tcPr>
            <w:tcW w:w="3544" w:type="dxa"/>
          </w:tcPr>
          <w:p w:rsidR="0002092B" w:rsidRDefault="0002092B" w:rsidP="006F2457">
            <w:pPr>
              <w:jc w:val="center"/>
            </w:pPr>
            <w:r w:rsidRPr="00862F9A">
              <w:t xml:space="preserve">не более </w:t>
            </w:r>
            <w:r>
              <w:t>50</w:t>
            </w:r>
            <w:r w:rsidRPr="00862F9A">
              <w:t xml:space="preserve"> 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Pr>
                <w:sz w:val="24"/>
                <w:szCs w:val="24"/>
              </w:rPr>
              <w:t>Устройство громкой связи</w:t>
            </w:r>
          </w:p>
        </w:tc>
        <w:tc>
          <w:tcPr>
            <w:tcW w:w="3260" w:type="dxa"/>
          </w:tcPr>
          <w:p w:rsidR="0002092B" w:rsidRDefault="0002092B" w:rsidP="006F2457">
            <w:pPr>
              <w:jc w:val="center"/>
            </w:pPr>
            <w:r w:rsidRPr="00550B9B">
              <w:t>не более 1 единицы на министерство</w:t>
            </w:r>
          </w:p>
        </w:tc>
        <w:tc>
          <w:tcPr>
            <w:tcW w:w="3544" w:type="dxa"/>
          </w:tcPr>
          <w:p w:rsidR="0002092B" w:rsidRDefault="0002092B" w:rsidP="006F2457">
            <w:pPr>
              <w:jc w:val="center"/>
            </w:pPr>
            <w:r w:rsidRPr="00862F9A">
              <w:t xml:space="preserve">не более </w:t>
            </w:r>
            <w:r>
              <w:t>7</w:t>
            </w:r>
            <w:r w:rsidRPr="00862F9A">
              <w:t xml:space="preserve"> 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proofErr w:type="spellStart"/>
            <w:r>
              <w:rPr>
                <w:sz w:val="24"/>
                <w:szCs w:val="24"/>
              </w:rPr>
              <w:t>Веб</w:t>
            </w:r>
            <w:proofErr w:type="spellEnd"/>
            <w:r>
              <w:rPr>
                <w:sz w:val="24"/>
                <w:szCs w:val="24"/>
              </w:rPr>
              <w:t xml:space="preserve"> камера</w:t>
            </w:r>
          </w:p>
        </w:tc>
        <w:tc>
          <w:tcPr>
            <w:tcW w:w="3260" w:type="dxa"/>
          </w:tcPr>
          <w:p w:rsidR="0002092B" w:rsidRDefault="0002092B" w:rsidP="006F2457">
            <w:pPr>
              <w:jc w:val="center"/>
            </w:pPr>
            <w:r w:rsidRPr="00550B9B">
              <w:t xml:space="preserve">не более </w:t>
            </w:r>
            <w:r>
              <w:t>3</w:t>
            </w:r>
            <w:r w:rsidRPr="00550B9B">
              <w:t xml:space="preserve"> единицы на министерство</w:t>
            </w:r>
          </w:p>
        </w:tc>
        <w:tc>
          <w:tcPr>
            <w:tcW w:w="3544" w:type="dxa"/>
          </w:tcPr>
          <w:p w:rsidR="0002092B" w:rsidRDefault="0002092B" w:rsidP="006F2457">
            <w:pPr>
              <w:jc w:val="center"/>
            </w:pPr>
            <w:r w:rsidRPr="00862F9A">
              <w:t xml:space="preserve">не более </w:t>
            </w:r>
            <w:r>
              <w:t>26</w:t>
            </w:r>
            <w:r w:rsidRPr="00862F9A">
              <w:t xml:space="preserve"> 000</w:t>
            </w:r>
          </w:p>
        </w:tc>
      </w:tr>
      <w:tr w:rsidR="0002092B" w:rsidRPr="005A17BF" w:rsidTr="006F2457">
        <w:tc>
          <w:tcPr>
            <w:tcW w:w="2614" w:type="dxa"/>
            <w:vAlign w:val="center"/>
          </w:tcPr>
          <w:p w:rsidR="0002092B" w:rsidRPr="005A17BF" w:rsidRDefault="0002092B" w:rsidP="006F2457">
            <w:pPr>
              <w:pStyle w:val="ConsPlusNormal"/>
              <w:jc w:val="center"/>
              <w:rPr>
                <w:sz w:val="24"/>
                <w:szCs w:val="24"/>
              </w:rPr>
            </w:pPr>
            <w:r>
              <w:rPr>
                <w:sz w:val="24"/>
                <w:szCs w:val="24"/>
              </w:rPr>
              <w:t xml:space="preserve">Колонки </w:t>
            </w:r>
          </w:p>
        </w:tc>
        <w:tc>
          <w:tcPr>
            <w:tcW w:w="3260" w:type="dxa"/>
          </w:tcPr>
          <w:p w:rsidR="0002092B" w:rsidRDefault="0002092B" w:rsidP="006F2457">
            <w:pPr>
              <w:jc w:val="center"/>
            </w:pPr>
            <w:r w:rsidRPr="00550B9B">
              <w:t xml:space="preserve">не более </w:t>
            </w:r>
            <w:r>
              <w:t>3</w:t>
            </w:r>
            <w:r w:rsidRPr="00550B9B">
              <w:t xml:space="preserve"> единицы на министерство</w:t>
            </w:r>
          </w:p>
        </w:tc>
        <w:tc>
          <w:tcPr>
            <w:tcW w:w="3544" w:type="dxa"/>
          </w:tcPr>
          <w:p w:rsidR="0002092B" w:rsidRDefault="0002092B" w:rsidP="006F2457">
            <w:pPr>
              <w:jc w:val="center"/>
            </w:pPr>
            <w:r w:rsidRPr="00862F9A">
              <w:t xml:space="preserve">не более </w:t>
            </w:r>
            <w:r>
              <w:t>15</w:t>
            </w:r>
            <w:r w:rsidRPr="00862F9A">
              <w:t xml:space="preserve"> 000</w:t>
            </w:r>
          </w:p>
        </w:tc>
      </w:tr>
    </w:tbl>
    <w:p w:rsidR="0002092B" w:rsidRDefault="0002092B" w:rsidP="0002092B">
      <w:pPr>
        <w:pStyle w:val="ConsPlusNormal"/>
        <w:jc w:val="both"/>
        <w:rPr>
          <w:sz w:val="24"/>
          <w:szCs w:val="24"/>
        </w:rPr>
      </w:pPr>
      <w:r>
        <w:rPr>
          <w:sz w:val="24"/>
          <w:szCs w:val="24"/>
        </w:rPr>
        <w:t xml:space="preserve">* </w:t>
      </w:r>
      <w:r w:rsidRPr="005A17BF">
        <w:rPr>
          <w:sz w:val="24"/>
          <w:szCs w:val="24"/>
        </w:rPr>
        <w:t>Количество принтеров, многофункциональных устройств, копировальных аппаратов и иной оргтехники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учреждения</w:t>
      </w:r>
    </w:p>
    <w:p w:rsidR="0002092B" w:rsidRDefault="0002092B" w:rsidP="0002092B">
      <w:pPr>
        <w:pStyle w:val="ConsPlusNormal"/>
        <w:jc w:val="both"/>
        <w:rPr>
          <w:sz w:val="24"/>
          <w:szCs w:val="24"/>
        </w:rPr>
      </w:pPr>
    </w:p>
    <w:p w:rsidR="0002092B" w:rsidRDefault="0002092B" w:rsidP="0002092B">
      <w:pPr>
        <w:pStyle w:val="ConsPlusNormal"/>
        <w:ind w:firstLine="567"/>
        <w:jc w:val="both"/>
        <w:rPr>
          <w:sz w:val="24"/>
          <w:szCs w:val="24"/>
        </w:rPr>
      </w:pPr>
      <w:r>
        <w:rPr>
          <w:b/>
        </w:rPr>
        <w:t>2.23</w:t>
      </w:r>
      <w:r w:rsidRPr="005A17BF">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 xml:space="preserve">атрат </w:t>
      </w:r>
      <w:r w:rsidRPr="005A17BF">
        <w:rPr>
          <w:b/>
        </w:rPr>
        <w:t xml:space="preserve">на приобретение </w:t>
      </w:r>
      <w:r>
        <w:rPr>
          <w:b/>
        </w:rPr>
        <w:t>оборудования для локальных вычислительных сетей:</w:t>
      </w:r>
    </w:p>
    <w:tbl>
      <w:tblPr>
        <w:tblStyle w:val="a6"/>
        <w:tblW w:w="9464" w:type="dxa"/>
        <w:tblLayout w:type="fixed"/>
        <w:tblLook w:val="04A0"/>
      </w:tblPr>
      <w:tblGrid>
        <w:gridCol w:w="2943"/>
        <w:gridCol w:w="3402"/>
        <w:gridCol w:w="3119"/>
      </w:tblGrid>
      <w:tr w:rsidR="0002092B" w:rsidTr="006F2457">
        <w:tc>
          <w:tcPr>
            <w:tcW w:w="2943" w:type="dxa"/>
          </w:tcPr>
          <w:p w:rsidR="0002092B" w:rsidRPr="009B2A44" w:rsidRDefault="0002092B" w:rsidP="006F2457">
            <w:pPr>
              <w:pStyle w:val="ConsPlusNormal"/>
              <w:jc w:val="center"/>
              <w:rPr>
                <w:color w:val="000000"/>
                <w:sz w:val="24"/>
                <w:szCs w:val="24"/>
              </w:rPr>
            </w:pPr>
            <w:r>
              <w:rPr>
                <w:color w:val="000000"/>
                <w:sz w:val="24"/>
                <w:szCs w:val="24"/>
              </w:rPr>
              <w:t xml:space="preserve">Наименование </w:t>
            </w:r>
            <w:r>
              <w:rPr>
                <w:color w:val="000000"/>
                <w:sz w:val="24"/>
                <w:szCs w:val="24"/>
              </w:rPr>
              <w:lastRenderedPageBreak/>
              <w:t>оборудования*</w:t>
            </w:r>
          </w:p>
        </w:tc>
        <w:tc>
          <w:tcPr>
            <w:tcW w:w="3402" w:type="dxa"/>
          </w:tcPr>
          <w:p w:rsidR="0002092B" w:rsidRPr="009B2A44" w:rsidRDefault="0002092B" w:rsidP="006F2457">
            <w:pPr>
              <w:pStyle w:val="ConsPlusNormal"/>
              <w:jc w:val="center"/>
              <w:rPr>
                <w:color w:val="000000"/>
                <w:sz w:val="24"/>
                <w:szCs w:val="24"/>
              </w:rPr>
            </w:pPr>
            <w:r>
              <w:rPr>
                <w:color w:val="000000"/>
                <w:sz w:val="24"/>
                <w:szCs w:val="24"/>
              </w:rPr>
              <w:lastRenderedPageBreak/>
              <w:t>К</w:t>
            </w:r>
            <w:r w:rsidRPr="00D15B37">
              <w:rPr>
                <w:color w:val="000000"/>
                <w:sz w:val="24"/>
                <w:szCs w:val="24"/>
              </w:rPr>
              <w:t xml:space="preserve">оличество </w:t>
            </w:r>
            <w:r>
              <w:rPr>
                <w:color w:val="000000"/>
                <w:sz w:val="24"/>
                <w:szCs w:val="24"/>
              </w:rPr>
              <w:t xml:space="preserve">оборудования для </w:t>
            </w:r>
            <w:r>
              <w:rPr>
                <w:color w:val="000000"/>
                <w:sz w:val="24"/>
                <w:szCs w:val="24"/>
              </w:rPr>
              <w:lastRenderedPageBreak/>
              <w:t>локальных вычислительных сетей</w:t>
            </w:r>
          </w:p>
        </w:tc>
        <w:tc>
          <w:tcPr>
            <w:tcW w:w="3119" w:type="dxa"/>
          </w:tcPr>
          <w:p w:rsidR="0002092B" w:rsidRDefault="0002092B" w:rsidP="006F2457">
            <w:pPr>
              <w:pStyle w:val="ConsPlusNormal"/>
              <w:jc w:val="center"/>
              <w:rPr>
                <w:color w:val="000000"/>
                <w:sz w:val="24"/>
                <w:szCs w:val="24"/>
              </w:rPr>
            </w:pPr>
            <w:r>
              <w:rPr>
                <w:color w:val="000000"/>
                <w:sz w:val="24"/>
                <w:szCs w:val="24"/>
              </w:rPr>
              <w:lastRenderedPageBreak/>
              <w:t xml:space="preserve">Цена 1 единицы </w:t>
            </w:r>
            <w:r>
              <w:rPr>
                <w:color w:val="000000"/>
                <w:sz w:val="24"/>
                <w:szCs w:val="24"/>
              </w:rPr>
              <w:lastRenderedPageBreak/>
              <w:t>оборудования (руб.)</w:t>
            </w:r>
          </w:p>
        </w:tc>
      </w:tr>
      <w:tr w:rsidR="0002092B" w:rsidRPr="005160D7" w:rsidTr="006F2457">
        <w:trPr>
          <w:trHeight w:val="410"/>
        </w:trPr>
        <w:tc>
          <w:tcPr>
            <w:tcW w:w="2943" w:type="dxa"/>
            <w:vAlign w:val="center"/>
          </w:tcPr>
          <w:p w:rsidR="0002092B" w:rsidRPr="003035CA" w:rsidRDefault="0002092B" w:rsidP="006F2457">
            <w:pPr>
              <w:pStyle w:val="ConsPlusNormal"/>
              <w:jc w:val="center"/>
              <w:rPr>
                <w:color w:val="000000"/>
                <w:sz w:val="24"/>
                <w:szCs w:val="24"/>
                <w:lang w:val="en-US"/>
              </w:rPr>
            </w:pPr>
            <w:r>
              <w:rPr>
                <w:color w:val="000000"/>
                <w:sz w:val="24"/>
                <w:szCs w:val="24"/>
              </w:rPr>
              <w:lastRenderedPageBreak/>
              <w:t xml:space="preserve">Коммутатор </w:t>
            </w:r>
            <w:r>
              <w:rPr>
                <w:color w:val="000000"/>
                <w:sz w:val="24"/>
                <w:szCs w:val="24"/>
                <w:lang w:val="en-US"/>
              </w:rPr>
              <w:t>L3+</w:t>
            </w:r>
          </w:p>
        </w:tc>
        <w:tc>
          <w:tcPr>
            <w:tcW w:w="3402"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w:t>
            </w:r>
            <w:r w:rsidRPr="005160D7">
              <w:rPr>
                <w:color w:val="000000"/>
                <w:sz w:val="24"/>
                <w:szCs w:val="24"/>
              </w:rPr>
              <w:t xml:space="preserve"> на министерство </w:t>
            </w:r>
          </w:p>
        </w:tc>
        <w:tc>
          <w:tcPr>
            <w:tcW w:w="3119"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150 000</w:t>
            </w:r>
          </w:p>
        </w:tc>
      </w:tr>
      <w:tr w:rsidR="0002092B" w:rsidTr="006F2457">
        <w:trPr>
          <w:trHeight w:val="416"/>
        </w:trPr>
        <w:tc>
          <w:tcPr>
            <w:tcW w:w="2943" w:type="dxa"/>
            <w:vAlign w:val="center"/>
          </w:tcPr>
          <w:p w:rsidR="0002092B" w:rsidRPr="003035CA" w:rsidRDefault="0002092B" w:rsidP="006F2457">
            <w:pPr>
              <w:pStyle w:val="ConsPlusNormal"/>
              <w:jc w:val="center"/>
              <w:rPr>
                <w:color w:val="000000"/>
                <w:sz w:val="24"/>
                <w:szCs w:val="24"/>
              </w:rPr>
            </w:pPr>
            <w:r>
              <w:rPr>
                <w:color w:val="000000"/>
                <w:sz w:val="24"/>
                <w:szCs w:val="24"/>
              </w:rPr>
              <w:t>Коммутатор</w:t>
            </w:r>
            <w:r>
              <w:rPr>
                <w:color w:val="000000"/>
                <w:sz w:val="24"/>
                <w:szCs w:val="24"/>
                <w:lang w:val="en-US"/>
              </w:rPr>
              <w:t xml:space="preserve"> L2PoE</w:t>
            </w:r>
          </w:p>
        </w:tc>
        <w:tc>
          <w:tcPr>
            <w:tcW w:w="3402"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5</w:t>
            </w:r>
            <w:r w:rsidRPr="005160D7">
              <w:rPr>
                <w:color w:val="000000"/>
                <w:sz w:val="24"/>
                <w:szCs w:val="24"/>
              </w:rPr>
              <w:t xml:space="preserve"> на министерство</w:t>
            </w:r>
          </w:p>
        </w:tc>
        <w:tc>
          <w:tcPr>
            <w:tcW w:w="3119" w:type="dxa"/>
            <w:vAlign w:val="center"/>
          </w:tcPr>
          <w:p w:rsidR="0002092B" w:rsidRDefault="0002092B" w:rsidP="006F2457">
            <w:pPr>
              <w:jc w:val="center"/>
            </w:pPr>
            <w:r w:rsidRPr="00E16A1E">
              <w:rPr>
                <w:color w:val="000000"/>
                <w:sz w:val="24"/>
                <w:szCs w:val="24"/>
              </w:rPr>
              <w:t xml:space="preserve">не более </w:t>
            </w:r>
            <w:r>
              <w:rPr>
                <w:color w:val="000000"/>
                <w:sz w:val="24"/>
                <w:szCs w:val="24"/>
              </w:rPr>
              <w:t>110 000</w:t>
            </w:r>
          </w:p>
        </w:tc>
      </w:tr>
    </w:tbl>
    <w:p w:rsidR="0002092B" w:rsidRDefault="0002092B" w:rsidP="0002092B">
      <w:pPr>
        <w:pStyle w:val="ConsPlusNormal"/>
        <w:jc w:val="both"/>
        <w:rPr>
          <w:sz w:val="24"/>
          <w:szCs w:val="24"/>
        </w:rPr>
      </w:pPr>
      <w:r w:rsidRPr="003035CA">
        <w:rPr>
          <w:sz w:val="24"/>
          <w:szCs w:val="24"/>
        </w:rPr>
        <w:t>*Наимено</w:t>
      </w:r>
      <w:r>
        <w:rPr>
          <w:sz w:val="24"/>
          <w:szCs w:val="24"/>
        </w:rPr>
        <w:t>вание оборудования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jc w:val="both"/>
        <w:rPr>
          <w:sz w:val="24"/>
          <w:szCs w:val="24"/>
        </w:rPr>
      </w:pPr>
    </w:p>
    <w:p w:rsidR="0002092B" w:rsidRDefault="0002092B" w:rsidP="0002092B">
      <w:pPr>
        <w:pStyle w:val="ConsPlusNormal"/>
        <w:ind w:firstLine="567"/>
        <w:jc w:val="both"/>
        <w:rPr>
          <w:sz w:val="24"/>
          <w:szCs w:val="24"/>
        </w:rPr>
      </w:pPr>
      <w:r>
        <w:rPr>
          <w:b/>
        </w:rPr>
        <w:t>2.24.</w:t>
      </w:r>
      <w:r w:rsidRPr="005A17BF">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5A17BF">
        <w:rPr>
          <w:b/>
        </w:rPr>
        <w:t xml:space="preserve"> на приобретение </w:t>
      </w:r>
      <w:r>
        <w:rPr>
          <w:b/>
        </w:rPr>
        <w:t>серверного оборудования:</w:t>
      </w:r>
    </w:p>
    <w:tbl>
      <w:tblPr>
        <w:tblStyle w:val="a6"/>
        <w:tblW w:w="9464" w:type="dxa"/>
        <w:tblLayout w:type="fixed"/>
        <w:tblLook w:val="04A0"/>
      </w:tblPr>
      <w:tblGrid>
        <w:gridCol w:w="2943"/>
        <w:gridCol w:w="3402"/>
        <w:gridCol w:w="3119"/>
      </w:tblGrid>
      <w:tr w:rsidR="0002092B" w:rsidTr="006F2457">
        <w:tc>
          <w:tcPr>
            <w:tcW w:w="2943" w:type="dxa"/>
          </w:tcPr>
          <w:p w:rsidR="0002092B" w:rsidRPr="009B2A44" w:rsidRDefault="0002092B" w:rsidP="006F2457">
            <w:pPr>
              <w:pStyle w:val="ConsPlusNormal"/>
              <w:jc w:val="center"/>
              <w:rPr>
                <w:color w:val="000000"/>
                <w:sz w:val="24"/>
                <w:szCs w:val="24"/>
              </w:rPr>
            </w:pPr>
            <w:r>
              <w:rPr>
                <w:color w:val="000000"/>
                <w:sz w:val="24"/>
                <w:szCs w:val="24"/>
              </w:rPr>
              <w:t>Наименование оборудования*</w:t>
            </w:r>
          </w:p>
        </w:tc>
        <w:tc>
          <w:tcPr>
            <w:tcW w:w="3402" w:type="dxa"/>
          </w:tcPr>
          <w:p w:rsidR="0002092B" w:rsidRPr="009B2A44" w:rsidRDefault="0002092B" w:rsidP="006F2457">
            <w:pPr>
              <w:pStyle w:val="ConsPlusNormal"/>
              <w:jc w:val="center"/>
              <w:rPr>
                <w:color w:val="000000"/>
                <w:sz w:val="24"/>
                <w:szCs w:val="24"/>
              </w:rPr>
            </w:pPr>
            <w:r>
              <w:rPr>
                <w:color w:val="000000"/>
                <w:sz w:val="24"/>
                <w:szCs w:val="24"/>
              </w:rPr>
              <w:t>К</w:t>
            </w:r>
            <w:r w:rsidRPr="00D15B37">
              <w:rPr>
                <w:color w:val="000000"/>
                <w:sz w:val="24"/>
                <w:szCs w:val="24"/>
              </w:rPr>
              <w:t xml:space="preserve">оличество </w:t>
            </w:r>
            <w:r>
              <w:rPr>
                <w:color w:val="000000"/>
                <w:sz w:val="24"/>
                <w:szCs w:val="24"/>
              </w:rPr>
              <w:t>серверного оборудования</w:t>
            </w:r>
          </w:p>
        </w:tc>
        <w:tc>
          <w:tcPr>
            <w:tcW w:w="3119" w:type="dxa"/>
          </w:tcPr>
          <w:p w:rsidR="0002092B" w:rsidRDefault="0002092B" w:rsidP="006F2457">
            <w:pPr>
              <w:pStyle w:val="ConsPlusNormal"/>
              <w:jc w:val="center"/>
              <w:rPr>
                <w:color w:val="000000"/>
                <w:sz w:val="24"/>
                <w:szCs w:val="24"/>
              </w:rPr>
            </w:pPr>
            <w:r>
              <w:rPr>
                <w:color w:val="000000"/>
                <w:sz w:val="24"/>
                <w:szCs w:val="24"/>
              </w:rPr>
              <w:t>Цена 1 единицы оборудования (руб.)</w:t>
            </w:r>
          </w:p>
        </w:tc>
      </w:tr>
      <w:tr w:rsidR="0002092B" w:rsidRPr="005160D7" w:rsidTr="006F2457">
        <w:trPr>
          <w:trHeight w:val="355"/>
        </w:trPr>
        <w:tc>
          <w:tcPr>
            <w:tcW w:w="2943" w:type="dxa"/>
            <w:vAlign w:val="center"/>
          </w:tcPr>
          <w:p w:rsidR="0002092B" w:rsidRPr="003035CA" w:rsidRDefault="0002092B" w:rsidP="006F2457">
            <w:pPr>
              <w:pStyle w:val="ConsPlusNormal"/>
              <w:jc w:val="center"/>
              <w:rPr>
                <w:color w:val="000000"/>
                <w:sz w:val="24"/>
                <w:szCs w:val="24"/>
                <w:lang w:val="en-US"/>
              </w:rPr>
            </w:pPr>
            <w:r>
              <w:rPr>
                <w:color w:val="000000"/>
                <w:sz w:val="24"/>
                <w:szCs w:val="24"/>
              </w:rPr>
              <w:t>Сервер</w:t>
            </w:r>
          </w:p>
        </w:tc>
        <w:tc>
          <w:tcPr>
            <w:tcW w:w="3402"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1</w:t>
            </w:r>
            <w:r w:rsidRPr="005160D7">
              <w:rPr>
                <w:color w:val="000000"/>
                <w:sz w:val="24"/>
                <w:szCs w:val="24"/>
              </w:rPr>
              <w:t xml:space="preserve"> на министерство </w:t>
            </w:r>
          </w:p>
        </w:tc>
        <w:tc>
          <w:tcPr>
            <w:tcW w:w="3119"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 xml:space="preserve">1 000 </w:t>
            </w:r>
            <w:proofErr w:type="spellStart"/>
            <w:r>
              <w:rPr>
                <w:color w:val="000000"/>
                <w:sz w:val="24"/>
                <w:szCs w:val="24"/>
              </w:rPr>
              <w:t>000</w:t>
            </w:r>
            <w:proofErr w:type="spellEnd"/>
          </w:p>
        </w:tc>
      </w:tr>
      <w:tr w:rsidR="0002092B" w:rsidTr="006F2457">
        <w:tc>
          <w:tcPr>
            <w:tcW w:w="2943" w:type="dxa"/>
            <w:vAlign w:val="center"/>
          </w:tcPr>
          <w:p w:rsidR="0002092B" w:rsidRPr="003035CA" w:rsidRDefault="0002092B" w:rsidP="006F2457">
            <w:pPr>
              <w:pStyle w:val="ConsPlusNormal"/>
              <w:jc w:val="center"/>
              <w:rPr>
                <w:color w:val="000000"/>
                <w:sz w:val="24"/>
                <w:szCs w:val="24"/>
              </w:rPr>
            </w:pPr>
            <w:r>
              <w:rPr>
                <w:color w:val="000000"/>
                <w:sz w:val="24"/>
                <w:szCs w:val="24"/>
              </w:rPr>
              <w:t>Полка расширения системы хранения</w:t>
            </w:r>
          </w:p>
        </w:tc>
        <w:tc>
          <w:tcPr>
            <w:tcW w:w="3402"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2</w:t>
            </w:r>
            <w:r w:rsidRPr="005160D7">
              <w:rPr>
                <w:color w:val="000000"/>
                <w:sz w:val="24"/>
                <w:szCs w:val="24"/>
              </w:rPr>
              <w:t xml:space="preserve"> на министерство</w:t>
            </w:r>
          </w:p>
        </w:tc>
        <w:tc>
          <w:tcPr>
            <w:tcW w:w="3119" w:type="dxa"/>
            <w:vAlign w:val="center"/>
          </w:tcPr>
          <w:p w:rsidR="0002092B" w:rsidRDefault="0002092B" w:rsidP="006F2457">
            <w:pPr>
              <w:jc w:val="center"/>
            </w:pPr>
            <w:r w:rsidRPr="00E16A1E">
              <w:rPr>
                <w:color w:val="000000"/>
                <w:sz w:val="24"/>
                <w:szCs w:val="24"/>
              </w:rPr>
              <w:t xml:space="preserve">не более </w:t>
            </w:r>
            <w:r>
              <w:rPr>
                <w:color w:val="000000"/>
                <w:sz w:val="24"/>
                <w:szCs w:val="24"/>
              </w:rPr>
              <w:t>2 700 000</w:t>
            </w:r>
          </w:p>
        </w:tc>
      </w:tr>
      <w:tr w:rsidR="0002092B" w:rsidTr="006F2457">
        <w:trPr>
          <w:trHeight w:val="462"/>
        </w:trPr>
        <w:tc>
          <w:tcPr>
            <w:tcW w:w="2943" w:type="dxa"/>
            <w:vAlign w:val="center"/>
          </w:tcPr>
          <w:p w:rsidR="0002092B" w:rsidRDefault="0002092B" w:rsidP="006F2457">
            <w:pPr>
              <w:pStyle w:val="ConsPlusNormal"/>
              <w:jc w:val="center"/>
              <w:rPr>
                <w:color w:val="000000"/>
                <w:sz w:val="24"/>
                <w:szCs w:val="24"/>
              </w:rPr>
            </w:pPr>
            <w:r>
              <w:rPr>
                <w:color w:val="000000"/>
                <w:sz w:val="24"/>
                <w:szCs w:val="24"/>
              </w:rPr>
              <w:t>КВМ переключатель</w:t>
            </w:r>
          </w:p>
        </w:tc>
        <w:tc>
          <w:tcPr>
            <w:tcW w:w="3402" w:type="dxa"/>
            <w:vAlign w:val="center"/>
          </w:tcPr>
          <w:p w:rsidR="0002092B" w:rsidRPr="005160D7" w:rsidRDefault="0002092B" w:rsidP="006F2457">
            <w:pPr>
              <w:pStyle w:val="ConsPlusNormal"/>
              <w:jc w:val="center"/>
              <w:rPr>
                <w:color w:val="000000"/>
                <w:sz w:val="24"/>
                <w:szCs w:val="24"/>
              </w:rPr>
            </w:pPr>
            <w:r w:rsidRPr="005160D7">
              <w:rPr>
                <w:color w:val="000000"/>
                <w:sz w:val="24"/>
                <w:szCs w:val="24"/>
              </w:rPr>
              <w:t xml:space="preserve">не более </w:t>
            </w:r>
            <w:r>
              <w:rPr>
                <w:color w:val="000000"/>
                <w:sz w:val="24"/>
                <w:szCs w:val="24"/>
              </w:rPr>
              <w:t>2</w:t>
            </w:r>
            <w:r w:rsidRPr="005160D7">
              <w:rPr>
                <w:color w:val="000000"/>
                <w:sz w:val="24"/>
                <w:szCs w:val="24"/>
              </w:rPr>
              <w:t xml:space="preserve"> на министерство</w:t>
            </w:r>
          </w:p>
        </w:tc>
        <w:tc>
          <w:tcPr>
            <w:tcW w:w="3119" w:type="dxa"/>
            <w:vAlign w:val="center"/>
          </w:tcPr>
          <w:p w:rsidR="0002092B" w:rsidRDefault="0002092B" w:rsidP="006F2457">
            <w:pPr>
              <w:jc w:val="center"/>
            </w:pPr>
            <w:r w:rsidRPr="00E16A1E">
              <w:rPr>
                <w:color w:val="000000"/>
                <w:sz w:val="24"/>
                <w:szCs w:val="24"/>
              </w:rPr>
              <w:t xml:space="preserve">не более </w:t>
            </w:r>
            <w:r>
              <w:rPr>
                <w:color w:val="000000"/>
                <w:sz w:val="24"/>
                <w:szCs w:val="24"/>
              </w:rPr>
              <w:t>150 000</w:t>
            </w:r>
          </w:p>
        </w:tc>
      </w:tr>
    </w:tbl>
    <w:p w:rsidR="0002092B" w:rsidRDefault="0002092B" w:rsidP="0002092B">
      <w:pPr>
        <w:pStyle w:val="ConsPlusNormal"/>
        <w:jc w:val="both"/>
        <w:rPr>
          <w:sz w:val="24"/>
          <w:szCs w:val="24"/>
        </w:rPr>
      </w:pPr>
      <w:r w:rsidRPr="003035CA">
        <w:rPr>
          <w:sz w:val="24"/>
          <w:szCs w:val="24"/>
        </w:rPr>
        <w:t>*</w:t>
      </w:r>
      <w:r w:rsidRPr="002E5FA6">
        <w:rPr>
          <w:sz w:val="24"/>
          <w:szCs w:val="24"/>
        </w:rPr>
        <w:t xml:space="preserve"> </w:t>
      </w:r>
      <w:r w:rsidRPr="003035CA">
        <w:rPr>
          <w:sz w:val="24"/>
          <w:szCs w:val="24"/>
        </w:rPr>
        <w:t>Наимено</w:t>
      </w:r>
      <w:r>
        <w:rPr>
          <w:sz w:val="24"/>
          <w:szCs w:val="24"/>
        </w:rPr>
        <w:t>вание оборудования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Pr="003035CA" w:rsidRDefault="0002092B" w:rsidP="0002092B">
      <w:pPr>
        <w:pStyle w:val="ConsPlusNormal"/>
        <w:jc w:val="both"/>
        <w:rPr>
          <w:sz w:val="24"/>
          <w:szCs w:val="24"/>
        </w:rPr>
      </w:pPr>
    </w:p>
    <w:p w:rsidR="0002092B" w:rsidRPr="00E53B24" w:rsidRDefault="0002092B" w:rsidP="0002092B">
      <w:pPr>
        <w:pStyle w:val="ConsPlusNormal"/>
        <w:ind w:firstLine="540"/>
        <w:jc w:val="both"/>
        <w:rPr>
          <w:b/>
        </w:rPr>
      </w:pPr>
      <w:r>
        <w:rPr>
          <w:b/>
        </w:rPr>
        <w:t>2.25.</w:t>
      </w:r>
      <w:r w:rsidRPr="00E53B24">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E53B24">
        <w:rPr>
          <w:b/>
        </w:rPr>
        <w:t xml:space="preserve"> на приобретение средств подвижной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855"/>
        <w:gridCol w:w="3233"/>
      </w:tblGrid>
      <w:tr w:rsidR="0002092B" w:rsidRPr="00E53B24" w:rsidTr="006F2457">
        <w:tc>
          <w:tcPr>
            <w:tcW w:w="2330" w:type="dxa"/>
          </w:tcPr>
          <w:p w:rsidR="0002092B" w:rsidRPr="00E53B24" w:rsidRDefault="0002092B" w:rsidP="006F2457">
            <w:pPr>
              <w:pStyle w:val="ConsPlusNormal"/>
              <w:jc w:val="center"/>
              <w:rPr>
                <w:sz w:val="24"/>
                <w:szCs w:val="24"/>
              </w:rPr>
            </w:pPr>
            <w:r w:rsidRPr="00E53B24">
              <w:rPr>
                <w:sz w:val="24"/>
                <w:szCs w:val="24"/>
              </w:rPr>
              <w:t>Категория должностей</w:t>
            </w:r>
          </w:p>
        </w:tc>
        <w:tc>
          <w:tcPr>
            <w:tcW w:w="3855" w:type="dxa"/>
          </w:tcPr>
          <w:p w:rsidR="0002092B" w:rsidRDefault="0002092B" w:rsidP="006F2457">
            <w:pPr>
              <w:pStyle w:val="ConsPlusNormal"/>
              <w:jc w:val="center"/>
              <w:rPr>
                <w:sz w:val="24"/>
                <w:szCs w:val="24"/>
              </w:rPr>
            </w:pPr>
            <w:r w:rsidRPr="00E53B24">
              <w:rPr>
                <w:sz w:val="24"/>
                <w:szCs w:val="24"/>
              </w:rPr>
              <w:t xml:space="preserve">Количество </w:t>
            </w:r>
          </w:p>
          <w:p w:rsidR="0002092B" w:rsidRPr="00E53B24" w:rsidRDefault="0002092B" w:rsidP="006F2457">
            <w:pPr>
              <w:pStyle w:val="ConsPlusNormal"/>
              <w:jc w:val="center"/>
              <w:rPr>
                <w:sz w:val="24"/>
                <w:szCs w:val="24"/>
              </w:rPr>
            </w:pPr>
            <w:r>
              <w:rPr>
                <w:sz w:val="24"/>
                <w:szCs w:val="24"/>
              </w:rPr>
              <w:t>средств подвижной связи *</w:t>
            </w:r>
          </w:p>
        </w:tc>
        <w:tc>
          <w:tcPr>
            <w:tcW w:w="3233" w:type="dxa"/>
          </w:tcPr>
          <w:p w:rsidR="0002092B" w:rsidRPr="00E53B24" w:rsidRDefault="0002092B" w:rsidP="006F2457">
            <w:pPr>
              <w:pStyle w:val="ConsPlusNormal"/>
              <w:jc w:val="center"/>
              <w:rPr>
                <w:sz w:val="24"/>
                <w:szCs w:val="24"/>
              </w:rPr>
            </w:pPr>
            <w:r w:rsidRPr="00E53B24">
              <w:rPr>
                <w:sz w:val="24"/>
                <w:szCs w:val="24"/>
              </w:rPr>
              <w:t>Стоимость 1 средства подвижной связи (руб.)</w:t>
            </w:r>
          </w:p>
        </w:tc>
      </w:tr>
      <w:tr w:rsidR="0002092B" w:rsidRPr="00E53B24" w:rsidTr="006F2457">
        <w:tc>
          <w:tcPr>
            <w:tcW w:w="2330" w:type="dxa"/>
            <w:vAlign w:val="center"/>
          </w:tcPr>
          <w:p w:rsidR="0002092B" w:rsidRPr="00E53B24" w:rsidRDefault="0002092B" w:rsidP="006F2457">
            <w:pPr>
              <w:pStyle w:val="ConsPlusNormal"/>
              <w:jc w:val="center"/>
              <w:rPr>
                <w:sz w:val="24"/>
                <w:szCs w:val="24"/>
              </w:rPr>
            </w:pPr>
            <w:r w:rsidRPr="00E53B24">
              <w:rPr>
                <w:sz w:val="24"/>
                <w:szCs w:val="24"/>
              </w:rPr>
              <w:t>Министр, заместитель министра</w:t>
            </w:r>
          </w:p>
        </w:tc>
        <w:tc>
          <w:tcPr>
            <w:tcW w:w="3855" w:type="dxa"/>
            <w:vAlign w:val="center"/>
          </w:tcPr>
          <w:p w:rsidR="0002092B" w:rsidRDefault="0002092B" w:rsidP="006F2457">
            <w:pPr>
              <w:pStyle w:val="ConsPlusNormal"/>
              <w:jc w:val="center"/>
              <w:rPr>
                <w:sz w:val="24"/>
                <w:szCs w:val="24"/>
              </w:rPr>
            </w:pPr>
            <w:r w:rsidRPr="00E53B24">
              <w:rPr>
                <w:sz w:val="24"/>
                <w:szCs w:val="24"/>
              </w:rPr>
              <w:t xml:space="preserve">не более 1 единицы </w:t>
            </w:r>
          </w:p>
          <w:p w:rsidR="0002092B" w:rsidRPr="00E53B24" w:rsidRDefault="0002092B" w:rsidP="006F2457">
            <w:pPr>
              <w:pStyle w:val="ConsPlusNormal"/>
              <w:jc w:val="center"/>
              <w:rPr>
                <w:sz w:val="24"/>
                <w:szCs w:val="24"/>
              </w:rPr>
            </w:pPr>
            <w:r w:rsidRPr="00E53B24">
              <w:rPr>
                <w:sz w:val="24"/>
                <w:szCs w:val="24"/>
              </w:rPr>
              <w:t>на 1 работника</w:t>
            </w:r>
          </w:p>
        </w:tc>
        <w:tc>
          <w:tcPr>
            <w:tcW w:w="3233" w:type="dxa"/>
            <w:vAlign w:val="center"/>
          </w:tcPr>
          <w:p w:rsidR="0002092B" w:rsidRPr="00E53B24" w:rsidRDefault="0002092B" w:rsidP="006F2457">
            <w:pPr>
              <w:pStyle w:val="ConsPlusNormal"/>
              <w:jc w:val="center"/>
              <w:rPr>
                <w:sz w:val="24"/>
                <w:szCs w:val="24"/>
              </w:rPr>
            </w:pPr>
            <w:r w:rsidRPr="00E53B24">
              <w:rPr>
                <w:sz w:val="24"/>
                <w:szCs w:val="24"/>
              </w:rPr>
              <w:t>не более 15000</w:t>
            </w:r>
          </w:p>
        </w:tc>
      </w:tr>
    </w:tbl>
    <w:p w:rsidR="0002092B" w:rsidRDefault="0002092B" w:rsidP="0002092B">
      <w:pPr>
        <w:pStyle w:val="ConsPlusNormal"/>
        <w:ind w:firstLine="540"/>
        <w:jc w:val="both"/>
        <w:rPr>
          <w:sz w:val="24"/>
          <w:szCs w:val="24"/>
        </w:rPr>
      </w:pPr>
      <w:r w:rsidRPr="00E53B24">
        <w:rPr>
          <w:sz w:val="24"/>
          <w:szCs w:val="24"/>
        </w:rPr>
        <w:t>*</w:t>
      </w:r>
      <w:r>
        <w:rPr>
          <w:sz w:val="24"/>
          <w:szCs w:val="24"/>
        </w:rPr>
        <w:t xml:space="preserve"> К</w:t>
      </w:r>
      <w:r w:rsidRPr="00E53B24">
        <w:rPr>
          <w:sz w:val="24"/>
          <w:szCs w:val="24"/>
        </w:rPr>
        <w:t>оличество средств подвижной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ind w:firstLine="540"/>
        <w:jc w:val="both"/>
        <w:rPr>
          <w:sz w:val="24"/>
          <w:szCs w:val="24"/>
        </w:rPr>
      </w:pPr>
    </w:p>
    <w:p w:rsidR="0002092B" w:rsidRPr="00305E79" w:rsidRDefault="0002092B" w:rsidP="0002092B">
      <w:pPr>
        <w:pStyle w:val="ConsPlusNormal"/>
        <w:ind w:firstLine="540"/>
        <w:jc w:val="both"/>
        <w:rPr>
          <w:b/>
        </w:rPr>
      </w:pPr>
      <w:r>
        <w:rPr>
          <w:b/>
        </w:rPr>
        <w:t>2.26.</w:t>
      </w:r>
      <w:r w:rsidRPr="004259AD">
        <w:rPr>
          <w:b/>
          <w:bCs/>
          <w:color w:val="000000"/>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 xml:space="preserve">атрат </w:t>
      </w:r>
      <w:r w:rsidRPr="00305E79">
        <w:rPr>
          <w:b/>
        </w:rPr>
        <w:t>на приобретение планшетных компьютеров,</w:t>
      </w:r>
      <w:r>
        <w:rPr>
          <w:b/>
        </w:rPr>
        <w:t xml:space="preserve"> ноутбуков: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877"/>
        <w:gridCol w:w="1984"/>
        <w:gridCol w:w="2552"/>
      </w:tblGrid>
      <w:tr w:rsidR="0002092B" w:rsidRPr="00305E79" w:rsidTr="006F2457">
        <w:tc>
          <w:tcPr>
            <w:tcW w:w="3005" w:type="dxa"/>
          </w:tcPr>
          <w:p w:rsidR="0002092B" w:rsidRPr="00305E79" w:rsidRDefault="0002092B" w:rsidP="006F2457">
            <w:pPr>
              <w:pStyle w:val="ConsPlusNormal"/>
              <w:jc w:val="center"/>
              <w:rPr>
                <w:sz w:val="24"/>
                <w:szCs w:val="24"/>
              </w:rPr>
            </w:pPr>
            <w:r w:rsidRPr="00305E79">
              <w:rPr>
                <w:sz w:val="24"/>
                <w:szCs w:val="24"/>
              </w:rPr>
              <w:t>Категория должностей</w:t>
            </w:r>
          </w:p>
        </w:tc>
        <w:tc>
          <w:tcPr>
            <w:tcW w:w="1877" w:type="dxa"/>
          </w:tcPr>
          <w:p w:rsidR="0002092B" w:rsidRPr="00305E79" w:rsidRDefault="0002092B" w:rsidP="006F2457">
            <w:pPr>
              <w:pStyle w:val="ConsPlusNormal"/>
              <w:jc w:val="center"/>
              <w:rPr>
                <w:sz w:val="24"/>
                <w:szCs w:val="24"/>
              </w:rPr>
            </w:pPr>
            <w:r w:rsidRPr="00305E79">
              <w:rPr>
                <w:sz w:val="24"/>
                <w:szCs w:val="24"/>
              </w:rPr>
              <w:t>Наименование оборудования</w:t>
            </w:r>
          </w:p>
        </w:tc>
        <w:tc>
          <w:tcPr>
            <w:tcW w:w="1984" w:type="dxa"/>
          </w:tcPr>
          <w:p w:rsidR="0002092B" w:rsidRPr="00305E79" w:rsidRDefault="0002092B" w:rsidP="006F2457">
            <w:pPr>
              <w:pStyle w:val="ConsPlusNormal"/>
              <w:jc w:val="center"/>
              <w:rPr>
                <w:sz w:val="24"/>
                <w:szCs w:val="24"/>
              </w:rPr>
            </w:pPr>
            <w:r w:rsidRPr="00305E79">
              <w:rPr>
                <w:sz w:val="24"/>
                <w:szCs w:val="24"/>
              </w:rPr>
              <w:t>Количество пла</w:t>
            </w:r>
            <w:r>
              <w:rPr>
                <w:sz w:val="24"/>
                <w:szCs w:val="24"/>
              </w:rPr>
              <w:t>ншетных компьютеров, ноутбуков *</w:t>
            </w:r>
          </w:p>
        </w:tc>
        <w:tc>
          <w:tcPr>
            <w:tcW w:w="2552" w:type="dxa"/>
          </w:tcPr>
          <w:p w:rsidR="0002092B" w:rsidRPr="00305E79" w:rsidRDefault="0002092B" w:rsidP="006F2457">
            <w:pPr>
              <w:pStyle w:val="ConsPlusNormal"/>
              <w:jc w:val="center"/>
              <w:rPr>
                <w:sz w:val="24"/>
                <w:szCs w:val="24"/>
              </w:rPr>
            </w:pPr>
            <w:r w:rsidRPr="00305E79">
              <w:rPr>
                <w:sz w:val="24"/>
                <w:szCs w:val="24"/>
              </w:rPr>
              <w:t>Цена 1 планшетного компьютера, ноутбука (руб.)</w:t>
            </w:r>
          </w:p>
        </w:tc>
      </w:tr>
      <w:tr w:rsidR="0002092B" w:rsidRPr="00305E79" w:rsidTr="006F2457">
        <w:tc>
          <w:tcPr>
            <w:tcW w:w="3005" w:type="dxa"/>
            <w:vAlign w:val="center"/>
          </w:tcPr>
          <w:p w:rsidR="0002092B" w:rsidRPr="00305E79" w:rsidRDefault="0002092B" w:rsidP="006F2457">
            <w:pPr>
              <w:pStyle w:val="ConsPlusNormal"/>
              <w:jc w:val="center"/>
              <w:rPr>
                <w:sz w:val="24"/>
                <w:szCs w:val="24"/>
              </w:rPr>
            </w:pPr>
            <w:r w:rsidRPr="00305E79">
              <w:rPr>
                <w:sz w:val="24"/>
                <w:szCs w:val="24"/>
              </w:rPr>
              <w:t xml:space="preserve">Министр, заместитель министра </w:t>
            </w:r>
          </w:p>
        </w:tc>
        <w:tc>
          <w:tcPr>
            <w:tcW w:w="1877" w:type="dxa"/>
            <w:vAlign w:val="center"/>
          </w:tcPr>
          <w:p w:rsidR="0002092B" w:rsidRPr="00305E79" w:rsidRDefault="0002092B" w:rsidP="006F2457">
            <w:pPr>
              <w:pStyle w:val="ConsPlusNormal"/>
              <w:jc w:val="center"/>
              <w:rPr>
                <w:sz w:val="24"/>
                <w:szCs w:val="24"/>
              </w:rPr>
            </w:pPr>
            <w:r w:rsidRPr="00305E79">
              <w:rPr>
                <w:sz w:val="24"/>
                <w:szCs w:val="24"/>
              </w:rPr>
              <w:t>Планшетный компьютер</w:t>
            </w:r>
          </w:p>
        </w:tc>
        <w:tc>
          <w:tcPr>
            <w:tcW w:w="1984" w:type="dxa"/>
            <w:vAlign w:val="center"/>
          </w:tcPr>
          <w:p w:rsidR="0002092B" w:rsidRPr="00305E79" w:rsidRDefault="0002092B" w:rsidP="006F2457">
            <w:pPr>
              <w:pStyle w:val="ConsPlusNormal"/>
              <w:jc w:val="center"/>
              <w:rPr>
                <w:sz w:val="24"/>
                <w:szCs w:val="24"/>
              </w:rPr>
            </w:pPr>
            <w:r w:rsidRPr="00305E79">
              <w:rPr>
                <w:sz w:val="24"/>
                <w:szCs w:val="24"/>
              </w:rPr>
              <w:t>не более 1 единицы на 1 работника</w:t>
            </w:r>
          </w:p>
        </w:tc>
        <w:tc>
          <w:tcPr>
            <w:tcW w:w="2552" w:type="dxa"/>
            <w:vAlign w:val="center"/>
          </w:tcPr>
          <w:p w:rsidR="0002092B" w:rsidRPr="00305E79" w:rsidRDefault="0002092B" w:rsidP="006F2457">
            <w:pPr>
              <w:pStyle w:val="ConsPlusNormal"/>
              <w:jc w:val="center"/>
              <w:rPr>
                <w:sz w:val="24"/>
                <w:szCs w:val="24"/>
              </w:rPr>
            </w:pPr>
            <w:r w:rsidRPr="00305E79">
              <w:rPr>
                <w:sz w:val="24"/>
                <w:szCs w:val="24"/>
              </w:rPr>
              <w:t xml:space="preserve">не более </w:t>
            </w:r>
            <w:r>
              <w:rPr>
                <w:sz w:val="24"/>
                <w:szCs w:val="24"/>
              </w:rPr>
              <w:t>60</w:t>
            </w:r>
            <w:r w:rsidRPr="00305E79">
              <w:rPr>
                <w:sz w:val="24"/>
                <w:szCs w:val="24"/>
              </w:rPr>
              <w:t>000</w:t>
            </w:r>
          </w:p>
        </w:tc>
      </w:tr>
      <w:tr w:rsidR="0002092B" w:rsidRPr="00305E79" w:rsidTr="006F2457">
        <w:tc>
          <w:tcPr>
            <w:tcW w:w="3005" w:type="dxa"/>
            <w:vAlign w:val="center"/>
          </w:tcPr>
          <w:p w:rsidR="0002092B" w:rsidRPr="00305E79" w:rsidRDefault="0002092B" w:rsidP="006F2457">
            <w:pPr>
              <w:pStyle w:val="ConsPlusNormal"/>
              <w:jc w:val="center"/>
              <w:rPr>
                <w:sz w:val="24"/>
                <w:szCs w:val="24"/>
              </w:rPr>
            </w:pPr>
            <w:r w:rsidRPr="00305E79">
              <w:rPr>
                <w:sz w:val="24"/>
                <w:szCs w:val="24"/>
              </w:rPr>
              <w:t xml:space="preserve">Министр, заместитель министра </w:t>
            </w:r>
          </w:p>
        </w:tc>
        <w:tc>
          <w:tcPr>
            <w:tcW w:w="1877" w:type="dxa"/>
            <w:vAlign w:val="center"/>
          </w:tcPr>
          <w:p w:rsidR="0002092B" w:rsidRPr="00305E79" w:rsidRDefault="0002092B" w:rsidP="006F2457">
            <w:pPr>
              <w:pStyle w:val="ConsPlusNormal"/>
              <w:jc w:val="center"/>
              <w:rPr>
                <w:sz w:val="24"/>
                <w:szCs w:val="24"/>
              </w:rPr>
            </w:pPr>
            <w:r w:rsidRPr="00305E79">
              <w:rPr>
                <w:sz w:val="24"/>
                <w:szCs w:val="24"/>
              </w:rPr>
              <w:t>Ноутбук</w:t>
            </w:r>
          </w:p>
        </w:tc>
        <w:tc>
          <w:tcPr>
            <w:tcW w:w="1984" w:type="dxa"/>
            <w:vAlign w:val="center"/>
          </w:tcPr>
          <w:p w:rsidR="0002092B" w:rsidRPr="00305E79" w:rsidRDefault="0002092B" w:rsidP="006F2457">
            <w:pPr>
              <w:pStyle w:val="ConsPlusNormal"/>
              <w:jc w:val="center"/>
              <w:rPr>
                <w:sz w:val="24"/>
                <w:szCs w:val="24"/>
              </w:rPr>
            </w:pPr>
            <w:r w:rsidRPr="00305E79">
              <w:rPr>
                <w:sz w:val="24"/>
                <w:szCs w:val="24"/>
              </w:rPr>
              <w:t>не более 1 единицы на 1 работника</w:t>
            </w:r>
          </w:p>
        </w:tc>
        <w:tc>
          <w:tcPr>
            <w:tcW w:w="2552" w:type="dxa"/>
            <w:vAlign w:val="center"/>
          </w:tcPr>
          <w:p w:rsidR="0002092B" w:rsidRPr="00305E79" w:rsidRDefault="0002092B" w:rsidP="006F2457">
            <w:pPr>
              <w:pStyle w:val="ConsPlusNormal"/>
              <w:jc w:val="center"/>
              <w:rPr>
                <w:sz w:val="24"/>
                <w:szCs w:val="24"/>
              </w:rPr>
            </w:pPr>
            <w:r w:rsidRPr="00305E79">
              <w:rPr>
                <w:sz w:val="24"/>
                <w:szCs w:val="24"/>
              </w:rPr>
              <w:t>не более 52500</w:t>
            </w:r>
          </w:p>
        </w:tc>
      </w:tr>
    </w:tbl>
    <w:p w:rsidR="0002092B" w:rsidRPr="00305E79" w:rsidRDefault="0002092B" w:rsidP="0002092B">
      <w:pPr>
        <w:pStyle w:val="ConsPlusNormal"/>
        <w:jc w:val="both"/>
        <w:rPr>
          <w:sz w:val="24"/>
          <w:szCs w:val="24"/>
        </w:rPr>
      </w:pPr>
      <w:r w:rsidRPr="00305E79">
        <w:rPr>
          <w:sz w:val="24"/>
          <w:szCs w:val="24"/>
        </w:rPr>
        <w:t xml:space="preserve">* Количество планшетных компьютеров, ноутбуков в связи со служебной необходимостью может быть изменено. При этом закупка осуществляется в пределах </w:t>
      </w:r>
      <w:r w:rsidRPr="00305E79">
        <w:rPr>
          <w:sz w:val="24"/>
          <w:szCs w:val="24"/>
        </w:rPr>
        <w:lastRenderedPageBreak/>
        <w:t>доведенных лимитов бюджетных обязательств на обеспечение функций министерства, учреждения.</w:t>
      </w:r>
    </w:p>
    <w:p w:rsidR="0002092B" w:rsidRPr="00305E79" w:rsidRDefault="0002092B" w:rsidP="0002092B">
      <w:pPr>
        <w:pStyle w:val="ConsPlusNormal"/>
        <w:jc w:val="both"/>
        <w:rPr>
          <w:sz w:val="24"/>
          <w:szCs w:val="24"/>
        </w:rPr>
      </w:pPr>
    </w:p>
    <w:p w:rsidR="0002092B" w:rsidRDefault="0002092B" w:rsidP="0002092B">
      <w:pPr>
        <w:pStyle w:val="ConsPlusNormal"/>
        <w:ind w:firstLine="540"/>
        <w:jc w:val="both"/>
      </w:pPr>
      <w:r>
        <w:rPr>
          <w:b/>
        </w:rPr>
        <w:t>2.27.</w:t>
      </w:r>
      <w:r w:rsidRPr="00305E79">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305E79">
        <w:rPr>
          <w:b/>
        </w:rPr>
        <w:t xml:space="preserve"> на приобретение оборудования по обеспечению безопасности информации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402"/>
        <w:gridCol w:w="3827"/>
      </w:tblGrid>
      <w:tr w:rsidR="0002092B" w:rsidRPr="00305E79" w:rsidTr="006F2457">
        <w:tc>
          <w:tcPr>
            <w:tcW w:w="2189" w:type="dxa"/>
          </w:tcPr>
          <w:p w:rsidR="0002092B" w:rsidRPr="00305E79" w:rsidRDefault="0002092B" w:rsidP="006F2457">
            <w:pPr>
              <w:pStyle w:val="ConsPlusNormal"/>
              <w:jc w:val="center"/>
              <w:rPr>
                <w:sz w:val="24"/>
                <w:szCs w:val="24"/>
              </w:rPr>
            </w:pPr>
            <w:r w:rsidRPr="00305E79">
              <w:rPr>
                <w:sz w:val="24"/>
                <w:szCs w:val="24"/>
              </w:rPr>
              <w:t>Наименование оборудования</w:t>
            </w:r>
          </w:p>
        </w:tc>
        <w:tc>
          <w:tcPr>
            <w:tcW w:w="3402" w:type="dxa"/>
          </w:tcPr>
          <w:p w:rsidR="0002092B" w:rsidRPr="00305E79" w:rsidRDefault="0002092B" w:rsidP="006F2457">
            <w:pPr>
              <w:pStyle w:val="ConsPlusNormal"/>
              <w:jc w:val="center"/>
              <w:rPr>
                <w:sz w:val="24"/>
                <w:szCs w:val="24"/>
              </w:rPr>
            </w:pPr>
            <w:r w:rsidRPr="00305E79">
              <w:rPr>
                <w:sz w:val="24"/>
                <w:szCs w:val="24"/>
              </w:rPr>
              <w:t>Количество оборудования по обесп</w:t>
            </w:r>
            <w:r>
              <w:rPr>
                <w:sz w:val="24"/>
                <w:szCs w:val="24"/>
              </w:rPr>
              <w:t>ечению безопасности информации *</w:t>
            </w:r>
          </w:p>
        </w:tc>
        <w:tc>
          <w:tcPr>
            <w:tcW w:w="3827" w:type="dxa"/>
          </w:tcPr>
          <w:p w:rsidR="0002092B" w:rsidRPr="00305E79" w:rsidRDefault="0002092B" w:rsidP="006F2457">
            <w:pPr>
              <w:pStyle w:val="ConsPlusNormal"/>
              <w:jc w:val="center"/>
              <w:rPr>
                <w:sz w:val="24"/>
                <w:szCs w:val="24"/>
              </w:rPr>
            </w:pPr>
            <w:r w:rsidRPr="00305E79">
              <w:rPr>
                <w:sz w:val="24"/>
                <w:szCs w:val="24"/>
              </w:rPr>
              <w:t>Цена приобретаемого оборудования по обеспечению безопасности информации (руб.)</w:t>
            </w:r>
          </w:p>
        </w:tc>
      </w:tr>
      <w:tr w:rsidR="0002092B" w:rsidRPr="00305E79" w:rsidTr="006F2457">
        <w:tc>
          <w:tcPr>
            <w:tcW w:w="2189" w:type="dxa"/>
            <w:vAlign w:val="center"/>
          </w:tcPr>
          <w:p w:rsidR="0002092B" w:rsidRPr="00305E79" w:rsidRDefault="0002092B" w:rsidP="006F2457">
            <w:pPr>
              <w:pStyle w:val="ConsPlusNormal"/>
              <w:jc w:val="center"/>
              <w:rPr>
                <w:sz w:val="24"/>
                <w:szCs w:val="24"/>
              </w:rPr>
            </w:pPr>
            <w:r w:rsidRPr="00305E79">
              <w:rPr>
                <w:sz w:val="24"/>
                <w:szCs w:val="24"/>
              </w:rPr>
              <w:t>Средства защиты информации</w:t>
            </w:r>
          </w:p>
        </w:tc>
        <w:tc>
          <w:tcPr>
            <w:tcW w:w="3402" w:type="dxa"/>
            <w:vAlign w:val="center"/>
          </w:tcPr>
          <w:p w:rsidR="0002092B" w:rsidRPr="00305E79" w:rsidRDefault="0002092B" w:rsidP="006F2457">
            <w:pPr>
              <w:pStyle w:val="ConsPlusNormal"/>
              <w:jc w:val="center"/>
              <w:rPr>
                <w:sz w:val="24"/>
                <w:szCs w:val="24"/>
              </w:rPr>
            </w:pPr>
            <w:r w:rsidRPr="00305E79">
              <w:rPr>
                <w:sz w:val="24"/>
                <w:szCs w:val="24"/>
              </w:rPr>
              <w:t xml:space="preserve">не более </w:t>
            </w:r>
            <w:r>
              <w:rPr>
                <w:sz w:val="24"/>
                <w:szCs w:val="24"/>
              </w:rPr>
              <w:t>1</w:t>
            </w:r>
            <w:r w:rsidRPr="00305E79">
              <w:rPr>
                <w:sz w:val="24"/>
                <w:szCs w:val="24"/>
              </w:rPr>
              <w:t xml:space="preserve"> единиц</w:t>
            </w:r>
            <w:r>
              <w:rPr>
                <w:sz w:val="24"/>
                <w:szCs w:val="24"/>
              </w:rPr>
              <w:t>ы</w:t>
            </w:r>
            <w:r w:rsidRPr="00305E79">
              <w:rPr>
                <w:sz w:val="24"/>
                <w:szCs w:val="24"/>
              </w:rPr>
              <w:t xml:space="preserve"> на министерство</w:t>
            </w:r>
          </w:p>
        </w:tc>
        <w:tc>
          <w:tcPr>
            <w:tcW w:w="3827" w:type="dxa"/>
            <w:vAlign w:val="center"/>
          </w:tcPr>
          <w:p w:rsidR="0002092B" w:rsidRPr="00305E79" w:rsidRDefault="0002092B" w:rsidP="006F2457">
            <w:pPr>
              <w:pStyle w:val="ConsPlusNormal"/>
              <w:jc w:val="center"/>
              <w:rPr>
                <w:sz w:val="24"/>
                <w:szCs w:val="24"/>
              </w:rPr>
            </w:pPr>
            <w:r w:rsidRPr="00305E79">
              <w:rPr>
                <w:sz w:val="24"/>
                <w:szCs w:val="24"/>
              </w:rPr>
              <w:t xml:space="preserve">не более </w:t>
            </w:r>
            <w:r>
              <w:rPr>
                <w:sz w:val="24"/>
                <w:szCs w:val="24"/>
              </w:rPr>
              <w:t xml:space="preserve">100 </w:t>
            </w:r>
            <w:r w:rsidRPr="00305E79">
              <w:rPr>
                <w:sz w:val="24"/>
                <w:szCs w:val="24"/>
              </w:rPr>
              <w:t>000</w:t>
            </w:r>
          </w:p>
        </w:tc>
      </w:tr>
    </w:tbl>
    <w:p w:rsidR="0002092B" w:rsidRPr="00305E79" w:rsidRDefault="0002092B" w:rsidP="0002092B">
      <w:pPr>
        <w:pStyle w:val="ConsPlusNormal"/>
        <w:jc w:val="both"/>
        <w:rPr>
          <w:sz w:val="24"/>
          <w:szCs w:val="24"/>
        </w:rPr>
      </w:pPr>
      <w:r w:rsidRPr="00305E79">
        <w:rPr>
          <w:sz w:val="24"/>
          <w:szCs w:val="24"/>
        </w:rPr>
        <w:t>* Количество оборудования по обеспечению безопасности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jc w:val="both"/>
      </w:pPr>
    </w:p>
    <w:p w:rsidR="0002092B" w:rsidRPr="00305E79" w:rsidRDefault="0002092B" w:rsidP="0002092B">
      <w:pPr>
        <w:pStyle w:val="ConsPlusNormal"/>
        <w:ind w:firstLine="540"/>
        <w:jc w:val="both"/>
        <w:rPr>
          <w:b/>
        </w:rPr>
      </w:pPr>
      <w:r>
        <w:rPr>
          <w:b/>
        </w:rPr>
        <w:t xml:space="preserve">2.28. </w:t>
      </w:r>
      <w:r>
        <w:rPr>
          <w:b/>
          <w:bCs/>
          <w:color w:val="000000"/>
        </w:rPr>
        <w:t>Нормативы, применяемые при расчете нормативных</w:t>
      </w:r>
      <w:r w:rsidRPr="00370D31">
        <w:rPr>
          <w:b/>
        </w:rPr>
        <w:t xml:space="preserve"> </w:t>
      </w:r>
      <w:r>
        <w:rPr>
          <w:b/>
        </w:rPr>
        <w:t>з</w:t>
      </w:r>
      <w:r w:rsidRPr="00370D31">
        <w:rPr>
          <w:b/>
        </w:rPr>
        <w:t xml:space="preserve">атрат </w:t>
      </w:r>
      <w:r w:rsidRPr="00305E79">
        <w:rPr>
          <w:b/>
        </w:rPr>
        <w:t>на приобретение сре</w:t>
      </w:r>
      <w:proofErr w:type="gramStart"/>
      <w:r w:rsidRPr="00305E79">
        <w:rPr>
          <w:b/>
        </w:rPr>
        <w:t>дств ст</w:t>
      </w:r>
      <w:proofErr w:type="gramEnd"/>
      <w:r w:rsidRPr="00305E79">
        <w:rPr>
          <w:b/>
        </w:rPr>
        <w:t>ационарной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118"/>
        <w:gridCol w:w="3119"/>
      </w:tblGrid>
      <w:tr w:rsidR="0002092B" w:rsidRPr="00305E79" w:rsidTr="006F2457">
        <w:tc>
          <w:tcPr>
            <w:tcW w:w="3181" w:type="dxa"/>
          </w:tcPr>
          <w:p w:rsidR="0002092B" w:rsidRPr="00305E79" w:rsidRDefault="0002092B" w:rsidP="006F2457">
            <w:pPr>
              <w:pStyle w:val="ConsPlusNormal"/>
              <w:jc w:val="center"/>
              <w:rPr>
                <w:sz w:val="24"/>
                <w:szCs w:val="24"/>
              </w:rPr>
            </w:pPr>
            <w:r w:rsidRPr="00305E79">
              <w:rPr>
                <w:sz w:val="24"/>
                <w:szCs w:val="24"/>
              </w:rPr>
              <w:t>Категория должностей</w:t>
            </w:r>
          </w:p>
        </w:tc>
        <w:tc>
          <w:tcPr>
            <w:tcW w:w="3118" w:type="dxa"/>
          </w:tcPr>
          <w:p w:rsidR="0002092B" w:rsidRPr="00305E79" w:rsidRDefault="0002092B" w:rsidP="006F2457">
            <w:pPr>
              <w:pStyle w:val="ConsPlusNormal"/>
              <w:jc w:val="center"/>
              <w:rPr>
                <w:sz w:val="24"/>
                <w:szCs w:val="24"/>
              </w:rPr>
            </w:pPr>
            <w:r w:rsidRPr="00305E79">
              <w:rPr>
                <w:sz w:val="24"/>
                <w:szCs w:val="24"/>
              </w:rPr>
              <w:t>Количес</w:t>
            </w:r>
            <w:r>
              <w:rPr>
                <w:sz w:val="24"/>
                <w:szCs w:val="24"/>
              </w:rPr>
              <w:t>тво сре</w:t>
            </w:r>
            <w:proofErr w:type="gramStart"/>
            <w:r>
              <w:rPr>
                <w:sz w:val="24"/>
                <w:szCs w:val="24"/>
              </w:rPr>
              <w:t>дств ст</w:t>
            </w:r>
            <w:proofErr w:type="gramEnd"/>
            <w:r>
              <w:rPr>
                <w:sz w:val="24"/>
                <w:szCs w:val="24"/>
              </w:rPr>
              <w:t>ационарной связи *</w:t>
            </w:r>
          </w:p>
        </w:tc>
        <w:tc>
          <w:tcPr>
            <w:tcW w:w="3119" w:type="dxa"/>
          </w:tcPr>
          <w:p w:rsidR="0002092B" w:rsidRPr="00305E79" w:rsidRDefault="0002092B" w:rsidP="006F2457">
            <w:pPr>
              <w:pStyle w:val="ConsPlusNormal"/>
              <w:jc w:val="center"/>
              <w:rPr>
                <w:sz w:val="24"/>
                <w:szCs w:val="24"/>
              </w:rPr>
            </w:pPr>
            <w:r w:rsidRPr="00305E79">
              <w:rPr>
                <w:sz w:val="24"/>
                <w:szCs w:val="24"/>
              </w:rPr>
              <w:t>Стоимость 1 средства стационарной связи (руб.)</w:t>
            </w:r>
          </w:p>
        </w:tc>
      </w:tr>
      <w:tr w:rsidR="0002092B" w:rsidRPr="00305E79" w:rsidTr="006F2457">
        <w:tc>
          <w:tcPr>
            <w:tcW w:w="3181" w:type="dxa"/>
            <w:vAlign w:val="center"/>
          </w:tcPr>
          <w:p w:rsidR="0002092B" w:rsidRPr="00305E79" w:rsidRDefault="0002092B" w:rsidP="006F2457">
            <w:pPr>
              <w:pStyle w:val="ConsPlusNormal"/>
              <w:jc w:val="center"/>
              <w:rPr>
                <w:sz w:val="24"/>
                <w:szCs w:val="24"/>
              </w:rPr>
            </w:pPr>
            <w:r w:rsidRPr="00305E79">
              <w:rPr>
                <w:sz w:val="24"/>
                <w:szCs w:val="24"/>
              </w:rPr>
              <w:t xml:space="preserve">Министр, заместитель министра, </w:t>
            </w:r>
            <w:r>
              <w:rPr>
                <w:sz w:val="24"/>
                <w:szCs w:val="24"/>
              </w:rPr>
              <w:t>начальники отделов</w:t>
            </w:r>
          </w:p>
        </w:tc>
        <w:tc>
          <w:tcPr>
            <w:tcW w:w="3118" w:type="dxa"/>
            <w:vAlign w:val="center"/>
          </w:tcPr>
          <w:p w:rsidR="0002092B" w:rsidRPr="00305E79" w:rsidRDefault="0002092B" w:rsidP="006F2457">
            <w:pPr>
              <w:pStyle w:val="ConsPlusNormal"/>
              <w:jc w:val="center"/>
              <w:rPr>
                <w:sz w:val="24"/>
                <w:szCs w:val="24"/>
              </w:rPr>
            </w:pPr>
            <w:r w:rsidRPr="00305E79">
              <w:rPr>
                <w:sz w:val="24"/>
                <w:szCs w:val="24"/>
              </w:rPr>
              <w:t>не более 1 единицы на 1 работника</w:t>
            </w:r>
          </w:p>
        </w:tc>
        <w:tc>
          <w:tcPr>
            <w:tcW w:w="3119" w:type="dxa"/>
            <w:vAlign w:val="center"/>
          </w:tcPr>
          <w:p w:rsidR="0002092B" w:rsidRPr="00305E79" w:rsidRDefault="0002092B" w:rsidP="006F2457">
            <w:pPr>
              <w:pStyle w:val="ConsPlusNormal"/>
              <w:jc w:val="center"/>
              <w:rPr>
                <w:sz w:val="24"/>
                <w:szCs w:val="24"/>
              </w:rPr>
            </w:pPr>
            <w:r w:rsidRPr="00305E79">
              <w:rPr>
                <w:sz w:val="24"/>
                <w:szCs w:val="24"/>
              </w:rPr>
              <w:t>не более 1</w:t>
            </w:r>
            <w:r>
              <w:rPr>
                <w:sz w:val="24"/>
                <w:szCs w:val="24"/>
              </w:rPr>
              <w:t>000</w:t>
            </w:r>
            <w:r w:rsidRPr="00305E79">
              <w:rPr>
                <w:sz w:val="24"/>
                <w:szCs w:val="24"/>
              </w:rPr>
              <w:t>0</w:t>
            </w:r>
          </w:p>
        </w:tc>
      </w:tr>
      <w:tr w:rsidR="0002092B" w:rsidRPr="00305E79" w:rsidTr="006F2457">
        <w:tc>
          <w:tcPr>
            <w:tcW w:w="3181" w:type="dxa"/>
            <w:vAlign w:val="center"/>
          </w:tcPr>
          <w:p w:rsidR="0002092B" w:rsidRPr="00305E79" w:rsidRDefault="0002092B" w:rsidP="006F2457">
            <w:pPr>
              <w:pStyle w:val="ConsPlusNormal"/>
              <w:jc w:val="center"/>
              <w:rPr>
                <w:sz w:val="24"/>
                <w:szCs w:val="24"/>
              </w:rPr>
            </w:pPr>
            <w:r w:rsidRPr="00305E79">
              <w:rPr>
                <w:sz w:val="24"/>
                <w:szCs w:val="24"/>
              </w:rPr>
              <w:t>Остальные работники</w:t>
            </w:r>
          </w:p>
        </w:tc>
        <w:tc>
          <w:tcPr>
            <w:tcW w:w="3118" w:type="dxa"/>
            <w:vAlign w:val="center"/>
          </w:tcPr>
          <w:p w:rsidR="0002092B" w:rsidRPr="00305E79" w:rsidRDefault="0002092B" w:rsidP="006F2457">
            <w:pPr>
              <w:pStyle w:val="ConsPlusNormal"/>
              <w:jc w:val="center"/>
              <w:rPr>
                <w:sz w:val="24"/>
                <w:szCs w:val="24"/>
              </w:rPr>
            </w:pPr>
            <w:r w:rsidRPr="00305E79">
              <w:rPr>
                <w:sz w:val="24"/>
                <w:szCs w:val="24"/>
              </w:rPr>
              <w:t>не более 1 единицы на 1 работника</w:t>
            </w:r>
          </w:p>
        </w:tc>
        <w:tc>
          <w:tcPr>
            <w:tcW w:w="3119" w:type="dxa"/>
            <w:vAlign w:val="center"/>
          </w:tcPr>
          <w:p w:rsidR="0002092B" w:rsidRPr="00305E79" w:rsidRDefault="0002092B" w:rsidP="006F2457">
            <w:pPr>
              <w:pStyle w:val="ConsPlusNormal"/>
              <w:jc w:val="center"/>
              <w:rPr>
                <w:sz w:val="24"/>
                <w:szCs w:val="24"/>
              </w:rPr>
            </w:pPr>
            <w:r w:rsidRPr="00305E79">
              <w:rPr>
                <w:sz w:val="24"/>
                <w:szCs w:val="24"/>
              </w:rPr>
              <w:t xml:space="preserve">не более </w:t>
            </w:r>
            <w:r>
              <w:rPr>
                <w:sz w:val="24"/>
                <w:szCs w:val="24"/>
              </w:rPr>
              <w:t>500</w:t>
            </w:r>
            <w:r w:rsidRPr="00305E79">
              <w:rPr>
                <w:sz w:val="24"/>
                <w:szCs w:val="24"/>
              </w:rPr>
              <w:t>0</w:t>
            </w:r>
          </w:p>
        </w:tc>
      </w:tr>
    </w:tbl>
    <w:p w:rsidR="0002092B" w:rsidRPr="00305E79" w:rsidRDefault="0002092B" w:rsidP="0002092B">
      <w:pPr>
        <w:pStyle w:val="ConsPlusNormal"/>
        <w:jc w:val="both"/>
        <w:rPr>
          <w:sz w:val="24"/>
          <w:szCs w:val="24"/>
        </w:rPr>
      </w:pPr>
      <w:r w:rsidRPr="00305E79">
        <w:rPr>
          <w:sz w:val="24"/>
          <w:szCs w:val="24"/>
        </w:rPr>
        <w:t>* Количество сре</w:t>
      </w:r>
      <w:proofErr w:type="gramStart"/>
      <w:r w:rsidRPr="00305E79">
        <w:rPr>
          <w:sz w:val="24"/>
          <w:szCs w:val="24"/>
        </w:rPr>
        <w:t>дств ст</w:t>
      </w:r>
      <w:proofErr w:type="gramEnd"/>
      <w:r w:rsidRPr="00305E79">
        <w:rPr>
          <w:sz w:val="24"/>
          <w:szCs w:val="24"/>
        </w:rPr>
        <w:t>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Pr="00E53B24" w:rsidRDefault="0002092B" w:rsidP="0002092B">
      <w:pPr>
        <w:pStyle w:val="ConsPlusNormal"/>
        <w:jc w:val="both"/>
        <w:rPr>
          <w:sz w:val="24"/>
          <w:szCs w:val="24"/>
        </w:rPr>
      </w:pPr>
    </w:p>
    <w:p w:rsidR="0002092B" w:rsidRDefault="0002092B" w:rsidP="0002092B">
      <w:pPr>
        <w:pStyle w:val="ConsPlusNormal"/>
        <w:ind w:firstLine="567"/>
        <w:jc w:val="both"/>
        <w:rPr>
          <w:b/>
        </w:rPr>
      </w:pPr>
      <w:r>
        <w:rPr>
          <w:b/>
        </w:rPr>
        <w:t>2.29</w:t>
      </w:r>
      <w:r w:rsidRPr="006E359B">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6E359B">
        <w:rPr>
          <w:b/>
        </w:rPr>
        <w:t xml:space="preserve"> на приобретение мониторов</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50"/>
        <w:gridCol w:w="3291"/>
        <w:gridCol w:w="2977"/>
      </w:tblGrid>
      <w:tr w:rsidR="0002092B" w:rsidRPr="00ED239C" w:rsidTr="006F2457">
        <w:tc>
          <w:tcPr>
            <w:tcW w:w="3150" w:type="dxa"/>
            <w:vAlign w:val="center"/>
          </w:tcPr>
          <w:p w:rsidR="0002092B" w:rsidRPr="00ED239C" w:rsidRDefault="0002092B" w:rsidP="006F2457">
            <w:pPr>
              <w:pStyle w:val="ConsPlusNormal"/>
              <w:jc w:val="center"/>
              <w:rPr>
                <w:sz w:val="24"/>
                <w:szCs w:val="24"/>
              </w:rPr>
            </w:pPr>
            <w:r w:rsidRPr="00ED239C">
              <w:rPr>
                <w:sz w:val="24"/>
                <w:szCs w:val="24"/>
              </w:rPr>
              <w:t>Категория должностей</w:t>
            </w:r>
          </w:p>
        </w:tc>
        <w:tc>
          <w:tcPr>
            <w:tcW w:w="3291" w:type="dxa"/>
            <w:vAlign w:val="center"/>
          </w:tcPr>
          <w:p w:rsidR="0002092B" w:rsidRPr="00ED239C" w:rsidRDefault="0002092B" w:rsidP="006F2457">
            <w:pPr>
              <w:pStyle w:val="ConsPlusNormal"/>
              <w:jc w:val="center"/>
              <w:rPr>
                <w:sz w:val="24"/>
                <w:szCs w:val="24"/>
              </w:rPr>
            </w:pPr>
            <w:r>
              <w:rPr>
                <w:sz w:val="24"/>
                <w:szCs w:val="24"/>
              </w:rPr>
              <w:t>Количество мониторов *</w:t>
            </w:r>
          </w:p>
        </w:tc>
        <w:tc>
          <w:tcPr>
            <w:tcW w:w="2977" w:type="dxa"/>
            <w:vAlign w:val="center"/>
          </w:tcPr>
          <w:p w:rsidR="0002092B" w:rsidRPr="00ED239C" w:rsidRDefault="0002092B" w:rsidP="006F2457">
            <w:pPr>
              <w:pStyle w:val="ConsPlusNormal"/>
              <w:jc w:val="center"/>
              <w:rPr>
                <w:sz w:val="24"/>
                <w:szCs w:val="24"/>
              </w:rPr>
            </w:pPr>
            <w:r w:rsidRPr="00ED239C">
              <w:rPr>
                <w:sz w:val="24"/>
                <w:szCs w:val="24"/>
              </w:rPr>
              <w:t>Цена 1 монитора (руб.)</w:t>
            </w:r>
          </w:p>
        </w:tc>
      </w:tr>
      <w:tr w:rsidR="0002092B" w:rsidRPr="00ED239C" w:rsidTr="006F2457">
        <w:tc>
          <w:tcPr>
            <w:tcW w:w="3150" w:type="dxa"/>
            <w:vAlign w:val="center"/>
          </w:tcPr>
          <w:p w:rsidR="0002092B" w:rsidRPr="00ED239C" w:rsidRDefault="0002092B" w:rsidP="006F2457">
            <w:pPr>
              <w:pStyle w:val="ConsPlusNormal"/>
              <w:jc w:val="center"/>
              <w:rPr>
                <w:sz w:val="24"/>
                <w:szCs w:val="24"/>
              </w:rPr>
            </w:pPr>
            <w:r w:rsidRPr="00ED239C">
              <w:rPr>
                <w:sz w:val="24"/>
                <w:szCs w:val="24"/>
              </w:rPr>
              <w:t>Министр, заместитель министра</w:t>
            </w:r>
          </w:p>
        </w:tc>
        <w:tc>
          <w:tcPr>
            <w:tcW w:w="3291" w:type="dxa"/>
            <w:vAlign w:val="center"/>
          </w:tcPr>
          <w:p w:rsidR="0002092B" w:rsidRPr="00ED239C" w:rsidRDefault="0002092B" w:rsidP="006F2457">
            <w:pPr>
              <w:pStyle w:val="ConsPlusNormal"/>
              <w:jc w:val="center"/>
              <w:rPr>
                <w:sz w:val="24"/>
                <w:szCs w:val="24"/>
              </w:rPr>
            </w:pPr>
            <w:r w:rsidRPr="00ED239C">
              <w:rPr>
                <w:sz w:val="24"/>
                <w:szCs w:val="24"/>
              </w:rPr>
              <w:t>не более 1 единицы на 1 работника</w:t>
            </w:r>
          </w:p>
        </w:tc>
        <w:tc>
          <w:tcPr>
            <w:tcW w:w="2977" w:type="dxa"/>
            <w:vAlign w:val="center"/>
          </w:tcPr>
          <w:p w:rsidR="0002092B" w:rsidRPr="00ED239C" w:rsidRDefault="0002092B" w:rsidP="006F2457">
            <w:pPr>
              <w:pStyle w:val="ConsPlusNormal"/>
              <w:jc w:val="center"/>
              <w:rPr>
                <w:sz w:val="24"/>
                <w:szCs w:val="24"/>
              </w:rPr>
            </w:pPr>
            <w:r w:rsidRPr="00ED239C">
              <w:rPr>
                <w:sz w:val="24"/>
                <w:szCs w:val="24"/>
              </w:rPr>
              <w:t>не более 1</w:t>
            </w:r>
            <w:r>
              <w:rPr>
                <w:sz w:val="24"/>
                <w:szCs w:val="24"/>
              </w:rPr>
              <w:t>5 00</w:t>
            </w:r>
            <w:r w:rsidRPr="00ED239C">
              <w:rPr>
                <w:sz w:val="24"/>
                <w:szCs w:val="24"/>
              </w:rPr>
              <w:t>0</w:t>
            </w:r>
          </w:p>
        </w:tc>
      </w:tr>
      <w:tr w:rsidR="0002092B" w:rsidRPr="00ED239C" w:rsidTr="006F2457">
        <w:tc>
          <w:tcPr>
            <w:tcW w:w="3150" w:type="dxa"/>
            <w:vAlign w:val="center"/>
          </w:tcPr>
          <w:p w:rsidR="0002092B" w:rsidRPr="00ED239C" w:rsidRDefault="0002092B" w:rsidP="006F2457">
            <w:pPr>
              <w:pStyle w:val="ConsPlusNormal"/>
              <w:jc w:val="center"/>
              <w:rPr>
                <w:sz w:val="24"/>
                <w:szCs w:val="24"/>
              </w:rPr>
            </w:pPr>
            <w:r w:rsidRPr="00ED239C">
              <w:rPr>
                <w:sz w:val="24"/>
                <w:szCs w:val="24"/>
              </w:rPr>
              <w:t>Остальные работники</w:t>
            </w:r>
          </w:p>
        </w:tc>
        <w:tc>
          <w:tcPr>
            <w:tcW w:w="3291" w:type="dxa"/>
            <w:vAlign w:val="center"/>
          </w:tcPr>
          <w:p w:rsidR="0002092B" w:rsidRPr="00ED239C" w:rsidRDefault="0002092B" w:rsidP="006F2457">
            <w:pPr>
              <w:pStyle w:val="ConsPlusNormal"/>
              <w:jc w:val="center"/>
              <w:rPr>
                <w:sz w:val="24"/>
                <w:szCs w:val="24"/>
              </w:rPr>
            </w:pPr>
            <w:r w:rsidRPr="00ED239C">
              <w:rPr>
                <w:sz w:val="24"/>
                <w:szCs w:val="24"/>
              </w:rPr>
              <w:t>не более 1 единицы на каждый персональный компьютер и каждый сервер</w:t>
            </w:r>
          </w:p>
        </w:tc>
        <w:tc>
          <w:tcPr>
            <w:tcW w:w="2977" w:type="dxa"/>
            <w:vAlign w:val="center"/>
          </w:tcPr>
          <w:p w:rsidR="0002092B" w:rsidRPr="00ED239C" w:rsidRDefault="0002092B" w:rsidP="006F2457">
            <w:pPr>
              <w:pStyle w:val="ConsPlusNormal"/>
              <w:jc w:val="center"/>
              <w:rPr>
                <w:sz w:val="24"/>
                <w:szCs w:val="24"/>
              </w:rPr>
            </w:pPr>
            <w:r w:rsidRPr="00ED239C">
              <w:rPr>
                <w:sz w:val="24"/>
                <w:szCs w:val="24"/>
              </w:rPr>
              <w:t>не более 1</w:t>
            </w:r>
            <w:r>
              <w:rPr>
                <w:sz w:val="24"/>
                <w:szCs w:val="24"/>
              </w:rPr>
              <w:t>5 0</w:t>
            </w:r>
            <w:r w:rsidRPr="00ED239C">
              <w:rPr>
                <w:sz w:val="24"/>
                <w:szCs w:val="24"/>
              </w:rPr>
              <w:t>00</w:t>
            </w:r>
          </w:p>
        </w:tc>
      </w:tr>
    </w:tbl>
    <w:p w:rsidR="0002092B" w:rsidRPr="00ED239C" w:rsidRDefault="0002092B" w:rsidP="0002092B">
      <w:pPr>
        <w:pStyle w:val="ConsPlusNormal"/>
        <w:jc w:val="both"/>
        <w:rPr>
          <w:sz w:val="24"/>
          <w:szCs w:val="24"/>
        </w:rPr>
      </w:pPr>
      <w:r>
        <w:rPr>
          <w:sz w:val="24"/>
          <w:szCs w:val="24"/>
        </w:rPr>
        <w:t>*</w:t>
      </w:r>
      <w:r w:rsidRPr="00ED239C">
        <w:rPr>
          <w:sz w:val="24"/>
          <w:szCs w:val="24"/>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w:t>
      </w:r>
      <w:r>
        <w:rPr>
          <w:sz w:val="24"/>
          <w:szCs w:val="24"/>
        </w:rPr>
        <w:t>беспечение функций министерства</w:t>
      </w:r>
      <w:r w:rsidRPr="00ED239C">
        <w:rPr>
          <w:sz w:val="24"/>
          <w:szCs w:val="24"/>
        </w:rPr>
        <w:t>.</w:t>
      </w:r>
    </w:p>
    <w:p w:rsidR="0002092B" w:rsidRDefault="0002092B" w:rsidP="0002092B">
      <w:pPr>
        <w:pStyle w:val="ConsPlusNormal"/>
        <w:jc w:val="both"/>
        <w:rPr>
          <w:sz w:val="24"/>
          <w:szCs w:val="24"/>
        </w:rPr>
      </w:pPr>
      <w:r w:rsidRPr="00ED239C">
        <w:rPr>
          <w:sz w:val="24"/>
          <w:szCs w:val="24"/>
        </w:rPr>
        <w:t>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от общего количества мониторов</w:t>
      </w:r>
    </w:p>
    <w:p w:rsidR="0002092B" w:rsidRDefault="0002092B" w:rsidP="0002092B">
      <w:pPr>
        <w:pStyle w:val="ConsPlusNormal"/>
        <w:jc w:val="both"/>
        <w:rPr>
          <w:sz w:val="24"/>
          <w:szCs w:val="24"/>
        </w:rPr>
      </w:pPr>
    </w:p>
    <w:p w:rsidR="0002092B" w:rsidRDefault="0002092B" w:rsidP="0002092B">
      <w:pPr>
        <w:pStyle w:val="ConsPlusNormal"/>
        <w:ind w:firstLine="567"/>
        <w:jc w:val="both"/>
        <w:rPr>
          <w:b/>
        </w:rPr>
      </w:pPr>
      <w:r>
        <w:rPr>
          <w:b/>
        </w:rPr>
        <w:lastRenderedPageBreak/>
        <w:t>2.30</w:t>
      </w:r>
      <w:r w:rsidRPr="000C14C7">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на приобретение системных блоков</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50"/>
        <w:gridCol w:w="3008"/>
        <w:gridCol w:w="3260"/>
      </w:tblGrid>
      <w:tr w:rsidR="0002092B" w:rsidRPr="000C14C7" w:rsidTr="006F2457">
        <w:tc>
          <w:tcPr>
            <w:tcW w:w="3150" w:type="dxa"/>
          </w:tcPr>
          <w:p w:rsidR="0002092B" w:rsidRPr="000C14C7" w:rsidRDefault="0002092B" w:rsidP="006F2457">
            <w:pPr>
              <w:pStyle w:val="ConsPlusNormal"/>
              <w:jc w:val="center"/>
              <w:rPr>
                <w:sz w:val="24"/>
                <w:szCs w:val="24"/>
              </w:rPr>
            </w:pPr>
            <w:r w:rsidRPr="000C14C7">
              <w:rPr>
                <w:sz w:val="24"/>
                <w:szCs w:val="24"/>
              </w:rPr>
              <w:t>Категория должностей</w:t>
            </w:r>
          </w:p>
        </w:tc>
        <w:tc>
          <w:tcPr>
            <w:tcW w:w="3008" w:type="dxa"/>
          </w:tcPr>
          <w:p w:rsidR="0002092B" w:rsidRPr="000C14C7" w:rsidRDefault="0002092B" w:rsidP="006F2457">
            <w:pPr>
              <w:pStyle w:val="ConsPlusNormal"/>
              <w:jc w:val="center"/>
              <w:rPr>
                <w:sz w:val="24"/>
                <w:szCs w:val="24"/>
              </w:rPr>
            </w:pPr>
            <w:r w:rsidRPr="000C14C7">
              <w:rPr>
                <w:sz w:val="24"/>
                <w:szCs w:val="24"/>
              </w:rPr>
              <w:t>Количество системных блоков</w:t>
            </w:r>
            <w:r>
              <w:rPr>
                <w:sz w:val="24"/>
                <w:szCs w:val="24"/>
              </w:rPr>
              <w:t>*</w:t>
            </w:r>
          </w:p>
        </w:tc>
        <w:tc>
          <w:tcPr>
            <w:tcW w:w="3260" w:type="dxa"/>
          </w:tcPr>
          <w:p w:rsidR="0002092B" w:rsidRPr="000C14C7" w:rsidRDefault="0002092B" w:rsidP="006F2457">
            <w:pPr>
              <w:pStyle w:val="ConsPlusNormal"/>
              <w:jc w:val="center"/>
              <w:rPr>
                <w:sz w:val="24"/>
                <w:szCs w:val="24"/>
              </w:rPr>
            </w:pPr>
            <w:r w:rsidRPr="000C14C7">
              <w:rPr>
                <w:sz w:val="24"/>
                <w:szCs w:val="24"/>
              </w:rPr>
              <w:t>Цена системного блока (руб.)</w:t>
            </w:r>
          </w:p>
        </w:tc>
      </w:tr>
      <w:tr w:rsidR="0002092B" w:rsidRPr="000C14C7" w:rsidTr="006F2457">
        <w:tc>
          <w:tcPr>
            <w:tcW w:w="3150" w:type="dxa"/>
            <w:vAlign w:val="center"/>
          </w:tcPr>
          <w:p w:rsidR="0002092B" w:rsidRPr="000C14C7" w:rsidRDefault="0002092B" w:rsidP="006F2457">
            <w:pPr>
              <w:pStyle w:val="ConsPlusNormal"/>
              <w:jc w:val="center"/>
              <w:rPr>
                <w:sz w:val="24"/>
                <w:szCs w:val="24"/>
              </w:rPr>
            </w:pPr>
            <w:r w:rsidRPr="000C14C7">
              <w:rPr>
                <w:sz w:val="24"/>
                <w:szCs w:val="24"/>
              </w:rPr>
              <w:t>Министр, заместитель министра</w:t>
            </w:r>
          </w:p>
        </w:tc>
        <w:tc>
          <w:tcPr>
            <w:tcW w:w="3008" w:type="dxa"/>
            <w:vAlign w:val="center"/>
          </w:tcPr>
          <w:p w:rsidR="0002092B" w:rsidRPr="000C14C7" w:rsidRDefault="0002092B" w:rsidP="006F2457">
            <w:pPr>
              <w:pStyle w:val="ConsPlusNormal"/>
              <w:jc w:val="center"/>
              <w:rPr>
                <w:sz w:val="24"/>
                <w:szCs w:val="24"/>
              </w:rPr>
            </w:pPr>
            <w:r w:rsidRPr="000C14C7">
              <w:rPr>
                <w:sz w:val="24"/>
                <w:szCs w:val="24"/>
              </w:rPr>
              <w:t>не более 1 единицы на 1 работника</w:t>
            </w:r>
          </w:p>
        </w:tc>
        <w:tc>
          <w:tcPr>
            <w:tcW w:w="3260" w:type="dxa"/>
            <w:vAlign w:val="center"/>
          </w:tcPr>
          <w:p w:rsidR="0002092B" w:rsidRPr="000C14C7" w:rsidRDefault="0002092B" w:rsidP="006F2457">
            <w:pPr>
              <w:pStyle w:val="ConsPlusNormal"/>
              <w:jc w:val="center"/>
              <w:rPr>
                <w:sz w:val="24"/>
                <w:szCs w:val="24"/>
              </w:rPr>
            </w:pPr>
            <w:r w:rsidRPr="000C14C7">
              <w:rPr>
                <w:sz w:val="24"/>
                <w:szCs w:val="24"/>
              </w:rPr>
              <w:t xml:space="preserve">не более </w:t>
            </w:r>
            <w:r>
              <w:rPr>
                <w:sz w:val="24"/>
                <w:szCs w:val="24"/>
              </w:rPr>
              <w:t xml:space="preserve">60 </w:t>
            </w:r>
            <w:r w:rsidRPr="000C14C7">
              <w:rPr>
                <w:sz w:val="24"/>
                <w:szCs w:val="24"/>
              </w:rPr>
              <w:t>000</w:t>
            </w:r>
          </w:p>
        </w:tc>
      </w:tr>
      <w:tr w:rsidR="0002092B" w:rsidRPr="000C14C7" w:rsidTr="006F2457">
        <w:tc>
          <w:tcPr>
            <w:tcW w:w="3150" w:type="dxa"/>
            <w:vAlign w:val="center"/>
          </w:tcPr>
          <w:p w:rsidR="0002092B" w:rsidRPr="000C14C7" w:rsidRDefault="0002092B" w:rsidP="006F2457">
            <w:pPr>
              <w:pStyle w:val="ConsPlusNormal"/>
              <w:jc w:val="center"/>
              <w:rPr>
                <w:sz w:val="24"/>
                <w:szCs w:val="24"/>
              </w:rPr>
            </w:pPr>
            <w:r w:rsidRPr="000C14C7">
              <w:rPr>
                <w:sz w:val="24"/>
                <w:szCs w:val="24"/>
              </w:rPr>
              <w:t>Остальные работники</w:t>
            </w:r>
          </w:p>
        </w:tc>
        <w:tc>
          <w:tcPr>
            <w:tcW w:w="3008" w:type="dxa"/>
            <w:vAlign w:val="center"/>
          </w:tcPr>
          <w:p w:rsidR="0002092B" w:rsidRPr="000C14C7" w:rsidRDefault="0002092B" w:rsidP="006F2457">
            <w:pPr>
              <w:pStyle w:val="ConsPlusNormal"/>
              <w:jc w:val="center"/>
              <w:rPr>
                <w:sz w:val="24"/>
                <w:szCs w:val="24"/>
              </w:rPr>
            </w:pPr>
            <w:r w:rsidRPr="000C14C7">
              <w:rPr>
                <w:sz w:val="24"/>
                <w:szCs w:val="24"/>
              </w:rPr>
              <w:t>не более 1 единицы на 1 работника</w:t>
            </w:r>
          </w:p>
        </w:tc>
        <w:tc>
          <w:tcPr>
            <w:tcW w:w="3260" w:type="dxa"/>
            <w:vAlign w:val="center"/>
          </w:tcPr>
          <w:p w:rsidR="0002092B" w:rsidRPr="000C14C7" w:rsidRDefault="0002092B" w:rsidP="006F2457">
            <w:pPr>
              <w:pStyle w:val="ConsPlusNormal"/>
              <w:jc w:val="center"/>
              <w:rPr>
                <w:sz w:val="24"/>
                <w:szCs w:val="24"/>
              </w:rPr>
            </w:pPr>
            <w:r>
              <w:rPr>
                <w:sz w:val="24"/>
                <w:szCs w:val="24"/>
              </w:rPr>
              <w:t>не более 50 0</w:t>
            </w:r>
            <w:r w:rsidRPr="000C14C7">
              <w:rPr>
                <w:sz w:val="24"/>
                <w:szCs w:val="24"/>
              </w:rPr>
              <w:t>00</w:t>
            </w:r>
          </w:p>
        </w:tc>
      </w:tr>
    </w:tbl>
    <w:p w:rsidR="0002092B" w:rsidRPr="000C14C7" w:rsidRDefault="0002092B" w:rsidP="0002092B">
      <w:pPr>
        <w:pStyle w:val="ConsPlusNormal"/>
        <w:jc w:val="both"/>
        <w:rPr>
          <w:sz w:val="24"/>
          <w:szCs w:val="24"/>
        </w:rPr>
      </w:pPr>
      <w:r>
        <w:rPr>
          <w:sz w:val="24"/>
          <w:szCs w:val="24"/>
        </w:rPr>
        <w:t>*</w:t>
      </w:r>
      <w:r w:rsidRPr="000C14C7">
        <w:rPr>
          <w:sz w:val="24"/>
          <w:szCs w:val="24"/>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w:t>
      </w:r>
      <w:r>
        <w:rPr>
          <w:sz w:val="24"/>
          <w:szCs w:val="24"/>
        </w:rPr>
        <w:t>беспечение функций министерства</w:t>
      </w:r>
      <w:r w:rsidRPr="000C14C7">
        <w:rPr>
          <w:sz w:val="24"/>
          <w:szCs w:val="24"/>
        </w:rPr>
        <w:t>.</w:t>
      </w:r>
    </w:p>
    <w:p w:rsidR="0002092B" w:rsidRDefault="0002092B" w:rsidP="0002092B">
      <w:pPr>
        <w:pStyle w:val="ConsPlusNormal"/>
        <w:jc w:val="both"/>
        <w:rPr>
          <w:sz w:val="24"/>
          <w:szCs w:val="24"/>
        </w:rPr>
      </w:pPr>
      <w:r w:rsidRPr="000C14C7">
        <w:rPr>
          <w:sz w:val="24"/>
          <w:szCs w:val="24"/>
        </w:rPr>
        <w:t>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от общего количества системных блоков.</w:t>
      </w:r>
    </w:p>
    <w:p w:rsidR="0002092B" w:rsidRDefault="0002092B" w:rsidP="0002092B">
      <w:pPr>
        <w:pStyle w:val="ConsPlusNormal"/>
        <w:jc w:val="both"/>
        <w:rPr>
          <w:sz w:val="24"/>
          <w:szCs w:val="24"/>
        </w:rPr>
      </w:pPr>
    </w:p>
    <w:p w:rsidR="0002092B" w:rsidRDefault="0002092B" w:rsidP="0002092B">
      <w:pPr>
        <w:pStyle w:val="ConsPlusNormal"/>
        <w:ind w:firstLine="567"/>
        <w:jc w:val="both"/>
        <w:rPr>
          <w:b/>
        </w:rPr>
      </w:pPr>
      <w:r>
        <w:rPr>
          <w:b/>
        </w:rPr>
        <w:t>2.31</w:t>
      </w:r>
      <w:r w:rsidRPr="000C14C7">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на приобретение </w:t>
      </w:r>
      <w:r>
        <w:rPr>
          <w:b/>
        </w:rPr>
        <w:t>источников бесперебойного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50"/>
        <w:gridCol w:w="3291"/>
        <w:gridCol w:w="2977"/>
      </w:tblGrid>
      <w:tr w:rsidR="0002092B" w:rsidRPr="00ED239C" w:rsidTr="006F2457">
        <w:tc>
          <w:tcPr>
            <w:tcW w:w="3150" w:type="dxa"/>
            <w:vAlign w:val="center"/>
          </w:tcPr>
          <w:p w:rsidR="0002092B" w:rsidRPr="00ED239C" w:rsidRDefault="0002092B" w:rsidP="006F2457">
            <w:pPr>
              <w:pStyle w:val="ConsPlusNormal"/>
              <w:jc w:val="center"/>
              <w:rPr>
                <w:sz w:val="24"/>
                <w:szCs w:val="24"/>
              </w:rPr>
            </w:pPr>
            <w:r w:rsidRPr="00ED239C">
              <w:rPr>
                <w:sz w:val="24"/>
                <w:szCs w:val="24"/>
              </w:rPr>
              <w:t>Категория должностей</w:t>
            </w:r>
          </w:p>
        </w:tc>
        <w:tc>
          <w:tcPr>
            <w:tcW w:w="3291" w:type="dxa"/>
            <w:vAlign w:val="center"/>
          </w:tcPr>
          <w:p w:rsidR="0002092B" w:rsidRPr="00ED239C" w:rsidRDefault="0002092B" w:rsidP="006F2457">
            <w:pPr>
              <w:pStyle w:val="ConsPlusNormal"/>
              <w:jc w:val="center"/>
              <w:rPr>
                <w:sz w:val="24"/>
                <w:szCs w:val="24"/>
              </w:rPr>
            </w:pPr>
            <w:r>
              <w:rPr>
                <w:sz w:val="24"/>
                <w:szCs w:val="24"/>
              </w:rPr>
              <w:t>Количество источников бесперебойного питания *</w:t>
            </w:r>
          </w:p>
        </w:tc>
        <w:tc>
          <w:tcPr>
            <w:tcW w:w="2977" w:type="dxa"/>
            <w:vAlign w:val="center"/>
          </w:tcPr>
          <w:p w:rsidR="0002092B" w:rsidRPr="00ED239C" w:rsidRDefault="0002092B" w:rsidP="006F2457">
            <w:pPr>
              <w:pStyle w:val="ConsPlusNormal"/>
              <w:jc w:val="center"/>
              <w:rPr>
                <w:sz w:val="24"/>
                <w:szCs w:val="24"/>
              </w:rPr>
            </w:pPr>
            <w:r w:rsidRPr="00ED239C">
              <w:rPr>
                <w:sz w:val="24"/>
                <w:szCs w:val="24"/>
              </w:rPr>
              <w:t xml:space="preserve">Цена 1 </w:t>
            </w:r>
            <w:r>
              <w:rPr>
                <w:sz w:val="24"/>
                <w:szCs w:val="24"/>
              </w:rPr>
              <w:t>источника бесперебойного питания</w:t>
            </w:r>
            <w:r w:rsidRPr="00ED239C">
              <w:rPr>
                <w:sz w:val="24"/>
                <w:szCs w:val="24"/>
              </w:rPr>
              <w:t xml:space="preserve"> (руб.)</w:t>
            </w:r>
          </w:p>
        </w:tc>
      </w:tr>
      <w:tr w:rsidR="0002092B" w:rsidRPr="00ED239C" w:rsidTr="006F2457">
        <w:tc>
          <w:tcPr>
            <w:tcW w:w="3150" w:type="dxa"/>
            <w:vAlign w:val="center"/>
          </w:tcPr>
          <w:p w:rsidR="0002092B" w:rsidRPr="00ED239C" w:rsidRDefault="0002092B" w:rsidP="006F2457">
            <w:pPr>
              <w:pStyle w:val="ConsPlusNormal"/>
              <w:jc w:val="center"/>
              <w:rPr>
                <w:sz w:val="24"/>
                <w:szCs w:val="24"/>
              </w:rPr>
            </w:pPr>
            <w:r>
              <w:rPr>
                <w:sz w:val="24"/>
                <w:szCs w:val="24"/>
              </w:rPr>
              <w:t>Все работники</w:t>
            </w:r>
          </w:p>
        </w:tc>
        <w:tc>
          <w:tcPr>
            <w:tcW w:w="3291" w:type="dxa"/>
            <w:vAlign w:val="center"/>
          </w:tcPr>
          <w:p w:rsidR="0002092B" w:rsidRPr="00ED239C" w:rsidRDefault="0002092B" w:rsidP="006F2457">
            <w:pPr>
              <w:pStyle w:val="ConsPlusNormal"/>
              <w:jc w:val="center"/>
              <w:rPr>
                <w:sz w:val="24"/>
                <w:szCs w:val="24"/>
              </w:rPr>
            </w:pPr>
            <w:r w:rsidRPr="00ED239C">
              <w:rPr>
                <w:sz w:val="24"/>
                <w:szCs w:val="24"/>
              </w:rPr>
              <w:t xml:space="preserve">не более 1 единицы на </w:t>
            </w:r>
            <w:r>
              <w:rPr>
                <w:sz w:val="24"/>
                <w:szCs w:val="24"/>
              </w:rPr>
              <w:t>сервер</w:t>
            </w:r>
          </w:p>
        </w:tc>
        <w:tc>
          <w:tcPr>
            <w:tcW w:w="2977" w:type="dxa"/>
            <w:vAlign w:val="center"/>
          </w:tcPr>
          <w:p w:rsidR="0002092B" w:rsidRPr="00ED239C" w:rsidRDefault="0002092B" w:rsidP="006F2457">
            <w:pPr>
              <w:pStyle w:val="ConsPlusNormal"/>
              <w:jc w:val="center"/>
              <w:rPr>
                <w:sz w:val="24"/>
                <w:szCs w:val="24"/>
              </w:rPr>
            </w:pPr>
            <w:r w:rsidRPr="00ED239C">
              <w:rPr>
                <w:sz w:val="24"/>
                <w:szCs w:val="24"/>
              </w:rPr>
              <w:t>не более 1</w:t>
            </w:r>
            <w:r>
              <w:rPr>
                <w:sz w:val="24"/>
                <w:szCs w:val="24"/>
              </w:rPr>
              <w:t>20 00</w:t>
            </w:r>
            <w:r w:rsidRPr="00ED239C">
              <w:rPr>
                <w:sz w:val="24"/>
                <w:szCs w:val="24"/>
              </w:rPr>
              <w:t>0</w:t>
            </w:r>
          </w:p>
        </w:tc>
      </w:tr>
      <w:tr w:rsidR="0002092B" w:rsidRPr="00ED239C" w:rsidTr="006F2457">
        <w:tc>
          <w:tcPr>
            <w:tcW w:w="3150" w:type="dxa"/>
            <w:vAlign w:val="center"/>
          </w:tcPr>
          <w:p w:rsidR="0002092B" w:rsidRPr="00ED239C" w:rsidRDefault="0002092B" w:rsidP="006F2457">
            <w:pPr>
              <w:pStyle w:val="ConsPlusNormal"/>
              <w:jc w:val="center"/>
              <w:rPr>
                <w:sz w:val="24"/>
                <w:szCs w:val="24"/>
              </w:rPr>
            </w:pPr>
            <w:r>
              <w:rPr>
                <w:sz w:val="24"/>
                <w:szCs w:val="24"/>
              </w:rPr>
              <w:t>Все работники</w:t>
            </w:r>
          </w:p>
        </w:tc>
        <w:tc>
          <w:tcPr>
            <w:tcW w:w="3291" w:type="dxa"/>
            <w:vAlign w:val="center"/>
          </w:tcPr>
          <w:p w:rsidR="0002092B" w:rsidRPr="00ED239C" w:rsidRDefault="0002092B" w:rsidP="006F2457">
            <w:pPr>
              <w:pStyle w:val="ConsPlusNormal"/>
              <w:jc w:val="center"/>
              <w:rPr>
                <w:sz w:val="24"/>
                <w:szCs w:val="24"/>
              </w:rPr>
            </w:pPr>
            <w:r w:rsidRPr="00ED239C">
              <w:rPr>
                <w:sz w:val="24"/>
                <w:szCs w:val="24"/>
              </w:rPr>
              <w:t xml:space="preserve">не более 1 единицы на </w:t>
            </w:r>
            <w:r>
              <w:rPr>
                <w:sz w:val="24"/>
                <w:szCs w:val="24"/>
              </w:rPr>
              <w:t>работника</w:t>
            </w:r>
          </w:p>
        </w:tc>
        <w:tc>
          <w:tcPr>
            <w:tcW w:w="2977" w:type="dxa"/>
            <w:vAlign w:val="center"/>
          </w:tcPr>
          <w:p w:rsidR="0002092B" w:rsidRPr="00ED239C" w:rsidRDefault="0002092B" w:rsidP="006F2457">
            <w:pPr>
              <w:pStyle w:val="ConsPlusNormal"/>
              <w:jc w:val="center"/>
              <w:rPr>
                <w:sz w:val="24"/>
                <w:szCs w:val="24"/>
              </w:rPr>
            </w:pPr>
            <w:r w:rsidRPr="00ED239C">
              <w:rPr>
                <w:sz w:val="24"/>
                <w:szCs w:val="24"/>
              </w:rPr>
              <w:t xml:space="preserve">не более </w:t>
            </w:r>
            <w:r>
              <w:rPr>
                <w:sz w:val="24"/>
                <w:szCs w:val="24"/>
              </w:rPr>
              <w:t>3 0</w:t>
            </w:r>
            <w:r w:rsidRPr="00ED239C">
              <w:rPr>
                <w:sz w:val="24"/>
                <w:szCs w:val="24"/>
              </w:rPr>
              <w:t>00</w:t>
            </w:r>
          </w:p>
        </w:tc>
      </w:tr>
    </w:tbl>
    <w:p w:rsidR="0002092B" w:rsidRPr="000C14C7" w:rsidRDefault="0002092B" w:rsidP="0002092B">
      <w:pPr>
        <w:pStyle w:val="ConsPlusNormal"/>
        <w:jc w:val="both"/>
        <w:rPr>
          <w:sz w:val="24"/>
          <w:szCs w:val="24"/>
        </w:rPr>
      </w:pPr>
      <w:r>
        <w:rPr>
          <w:sz w:val="24"/>
          <w:szCs w:val="24"/>
        </w:rPr>
        <w:t>*</w:t>
      </w:r>
      <w:r w:rsidRPr="000C14C7">
        <w:rPr>
          <w:sz w:val="24"/>
          <w:szCs w:val="24"/>
        </w:rPr>
        <w:t xml:space="preserve">Количество </w:t>
      </w:r>
      <w:r>
        <w:rPr>
          <w:sz w:val="24"/>
          <w:szCs w:val="24"/>
        </w:rPr>
        <w:t xml:space="preserve">источников бесперебойного питания </w:t>
      </w:r>
      <w:r w:rsidRPr="000C14C7">
        <w:rPr>
          <w:sz w:val="24"/>
          <w:szCs w:val="24"/>
        </w:rPr>
        <w:t>в связи со служебной необходимостью может быть изменено. При этом закупка осуществляется в пределах доведенных лимитов бюджетных обязательств на о</w:t>
      </w:r>
      <w:r>
        <w:rPr>
          <w:sz w:val="24"/>
          <w:szCs w:val="24"/>
        </w:rPr>
        <w:t>беспечение функций министерства</w:t>
      </w:r>
      <w:r w:rsidRPr="000C14C7">
        <w:rPr>
          <w:sz w:val="24"/>
          <w:szCs w:val="24"/>
        </w:rPr>
        <w:t>.</w:t>
      </w:r>
    </w:p>
    <w:p w:rsidR="0002092B" w:rsidRDefault="0002092B" w:rsidP="0002092B">
      <w:pPr>
        <w:pStyle w:val="ConsPlusNormal"/>
        <w:jc w:val="both"/>
        <w:rPr>
          <w:sz w:val="24"/>
          <w:szCs w:val="24"/>
        </w:rPr>
      </w:pPr>
      <w:r w:rsidRPr="000C14C7">
        <w:rPr>
          <w:sz w:val="24"/>
          <w:szCs w:val="24"/>
        </w:rPr>
        <w:t xml:space="preserve">Приобретение производится с целью замены неисправных, а также подлежащих списанию </w:t>
      </w:r>
      <w:r>
        <w:rPr>
          <w:sz w:val="24"/>
          <w:szCs w:val="24"/>
        </w:rPr>
        <w:t>источников бесперебойного питания</w:t>
      </w:r>
      <w:r w:rsidRPr="000C14C7">
        <w:rPr>
          <w:sz w:val="24"/>
          <w:szCs w:val="24"/>
        </w:rPr>
        <w:t>. Допускается приобретение системных блоков для создания резерва с целью обеспечения непрерывности работы из расчета в год не более 5% от общего количества системных блоков.</w:t>
      </w:r>
    </w:p>
    <w:p w:rsidR="0002092B" w:rsidRPr="000C14C7" w:rsidRDefault="0002092B" w:rsidP="0002092B">
      <w:pPr>
        <w:pStyle w:val="ConsPlusNormal"/>
        <w:spacing w:line="276" w:lineRule="auto"/>
        <w:jc w:val="both"/>
        <w:rPr>
          <w:sz w:val="24"/>
          <w:szCs w:val="24"/>
        </w:rPr>
      </w:pPr>
    </w:p>
    <w:p w:rsidR="0002092B" w:rsidRDefault="0002092B" w:rsidP="0002092B">
      <w:pPr>
        <w:pStyle w:val="ConsPlusNormal"/>
        <w:ind w:firstLine="567"/>
        <w:jc w:val="both"/>
        <w:rPr>
          <w:b/>
        </w:rPr>
      </w:pPr>
      <w:r>
        <w:rPr>
          <w:b/>
        </w:rPr>
        <w:t>2.32</w:t>
      </w:r>
      <w:r w:rsidRPr="00BA01B6">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BA01B6">
        <w:rPr>
          <w:b/>
        </w:rPr>
        <w:t xml:space="preserve"> на приобретение других запасных частей для вычислительной техники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3544"/>
        <w:gridCol w:w="3402"/>
      </w:tblGrid>
      <w:tr w:rsidR="0002092B" w:rsidRPr="00AE4AF6" w:rsidTr="006F2457">
        <w:tc>
          <w:tcPr>
            <w:tcW w:w="2472" w:type="dxa"/>
            <w:vAlign w:val="center"/>
          </w:tcPr>
          <w:p w:rsidR="0002092B" w:rsidRPr="00AE4AF6" w:rsidRDefault="0002092B" w:rsidP="006F2457">
            <w:pPr>
              <w:pStyle w:val="ConsPlusNormal"/>
              <w:jc w:val="center"/>
              <w:rPr>
                <w:sz w:val="24"/>
                <w:szCs w:val="24"/>
              </w:rPr>
            </w:pPr>
            <w:r>
              <w:rPr>
                <w:sz w:val="24"/>
                <w:szCs w:val="24"/>
              </w:rPr>
              <w:t xml:space="preserve">Наименование запасной части </w:t>
            </w:r>
            <w:r w:rsidRPr="00AE4AF6">
              <w:rPr>
                <w:sz w:val="24"/>
                <w:szCs w:val="24"/>
              </w:rPr>
              <w:t>*</w:t>
            </w:r>
          </w:p>
        </w:tc>
        <w:tc>
          <w:tcPr>
            <w:tcW w:w="3544" w:type="dxa"/>
            <w:vAlign w:val="center"/>
          </w:tcPr>
          <w:p w:rsidR="0002092B" w:rsidRDefault="0002092B" w:rsidP="006F2457">
            <w:pPr>
              <w:pStyle w:val="ConsPlusNormal"/>
              <w:jc w:val="center"/>
              <w:rPr>
                <w:sz w:val="24"/>
                <w:szCs w:val="24"/>
              </w:rPr>
            </w:pPr>
            <w:r w:rsidRPr="00AE4AF6">
              <w:rPr>
                <w:sz w:val="24"/>
                <w:szCs w:val="24"/>
              </w:rPr>
              <w:t xml:space="preserve">Количество запасных частей </w:t>
            </w:r>
          </w:p>
          <w:p w:rsidR="0002092B" w:rsidRPr="00AE4AF6" w:rsidRDefault="0002092B" w:rsidP="006F2457">
            <w:pPr>
              <w:pStyle w:val="ConsPlusNormal"/>
              <w:jc w:val="center"/>
              <w:rPr>
                <w:sz w:val="24"/>
                <w:szCs w:val="24"/>
              </w:rPr>
            </w:pPr>
            <w:r w:rsidRPr="00AE4AF6">
              <w:rPr>
                <w:sz w:val="24"/>
                <w:szCs w:val="24"/>
              </w:rPr>
              <w:t>для вычислительной техники</w:t>
            </w:r>
          </w:p>
        </w:tc>
        <w:tc>
          <w:tcPr>
            <w:tcW w:w="3402" w:type="dxa"/>
            <w:vAlign w:val="center"/>
          </w:tcPr>
          <w:p w:rsidR="0002092B" w:rsidRPr="00AE4AF6" w:rsidRDefault="0002092B" w:rsidP="006F2457">
            <w:pPr>
              <w:pStyle w:val="ConsPlusNormal"/>
              <w:jc w:val="center"/>
              <w:rPr>
                <w:sz w:val="24"/>
                <w:szCs w:val="24"/>
              </w:rPr>
            </w:pPr>
            <w:r w:rsidRPr="00AE4AF6">
              <w:rPr>
                <w:sz w:val="24"/>
                <w:szCs w:val="24"/>
              </w:rPr>
              <w:t>Цена 1 запасной части (руб.)</w:t>
            </w:r>
          </w:p>
        </w:tc>
      </w:tr>
      <w:tr w:rsidR="0002092B" w:rsidRPr="00AE4AF6" w:rsidTr="006F2457">
        <w:tc>
          <w:tcPr>
            <w:tcW w:w="2472" w:type="dxa"/>
            <w:vAlign w:val="center"/>
          </w:tcPr>
          <w:p w:rsidR="0002092B" w:rsidRPr="00AE4AF6" w:rsidRDefault="0002092B" w:rsidP="006F2457">
            <w:pPr>
              <w:pStyle w:val="ConsPlusNormal"/>
              <w:jc w:val="center"/>
              <w:rPr>
                <w:sz w:val="24"/>
                <w:szCs w:val="24"/>
              </w:rPr>
            </w:pPr>
            <w:r w:rsidRPr="00AE4AF6">
              <w:rPr>
                <w:sz w:val="24"/>
                <w:szCs w:val="24"/>
              </w:rPr>
              <w:t>Клавиатура</w:t>
            </w:r>
          </w:p>
        </w:tc>
        <w:tc>
          <w:tcPr>
            <w:tcW w:w="3544"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7</w:t>
            </w:r>
            <w:r w:rsidRPr="00AE4AF6">
              <w:rPr>
                <w:sz w:val="24"/>
                <w:szCs w:val="24"/>
              </w:rPr>
              <w:t xml:space="preserve"> единиц на министерство</w:t>
            </w:r>
          </w:p>
        </w:tc>
        <w:tc>
          <w:tcPr>
            <w:tcW w:w="3402"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10</w:t>
            </w:r>
            <w:r w:rsidRPr="00AE4AF6">
              <w:rPr>
                <w:sz w:val="24"/>
                <w:szCs w:val="24"/>
              </w:rPr>
              <w:t>00</w:t>
            </w:r>
          </w:p>
        </w:tc>
      </w:tr>
      <w:tr w:rsidR="0002092B" w:rsidRPr="00AE4AF6" w:rsidTr="006F2457">
        <w:tc>
          <w:tcPr>
            <w:tcW w:w="2472" w:type="dxa"/>
            <w:vAlign w:val="center"/>
          </w:tcPr>
          <w:p w:rsidR="0002092B" w:rsidRPr="00AE4AF6" w:rsidRDefault="0002092B" w:rsidP="006F2457">
            <w:pPr>
              <w:pStyle w:val="ConsPlusNormal"/>
              <w:jc w:val="center"/>
              <w:rPr>
                <w:sz w:val="24"/>
                <w:szCs w:val="24"/>
              </w:rPr>
            </w:pPr>
            <w:r w:rsidRPr="00AE4AF6">
              <w:rPr>
                <w:sz w:val="24"/>
                <w:szCs w:val="24"/>
              </w:rPr>
              <w:t>Мышь компьютерная</w:t>
            </w:r>
          </w:p>
        </w:tc>
        <w:tc>
          <w:tcPr>
            <w:tcW w:w="3544"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10</w:t>
            </w:r>
            <w:r w:rsidRPr="00AE4AF6">
              <w:rPr>
                <w:sz w:val="24"/>
                <w:szCs w:val="24"/>
              </w:rPr>
              <w:t xml:space="preserve"> единиц на министерство</w:t>
            </w:r>
          </w:p>
        </w:tc>
        <w:tc>
          <w:tcPr>
            <w:tcW w:w="3402"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10</w:t>
            </w:r>
            <w:r w:rsidRPr="00AE4AF6">
              <w:rPr>
                <w:sz w:val="24"/>
                <w:szCs w:val="24"/>
              </w:rPr>
              <w:t>00</w:t>
            </w:r>
          </w:p>
        </w:tc>
      </w:tr>
      <w:tr w:rsidR="0002092B" w:rsidRPr="00AE4AF6" w:rsidTr="006F2457">
        <w:tc>
          <w:tcPr>
            <w:tcW w:w="2472" w:type="dxa"/>
            <w:vAlign w:val="center"/>
          </w:tcPr>
          <w:p w:rsidR="0002092B" w:rsidRPr="00AE4AF6" w:rsidRDefault="0002092B" w:rsidP="006F2457">
            <w:pPr>
              <w:pStyle w:val="ConsPlusNormal"/>
              <w:jc w:val="center"/>
              <w:rPr>
                <w:sz w:val="24"/>
                <w:szCs w:val="24"/>
              </w:rPr>
            </w:pPr>
            <w:r w:rsidRPr="00AE4AF6">
              <w:rPr>
                <w:sz w:val="24"/>
                <w:szCs w:val="24"/>
              </w:rPr>
              <w:t>Оперативная память</w:t>
            </w:r>
          </w:p>
        </w:tc>
        <w:tc>
          <w:tcPr>
            <w:tcW w:w="3544" w:type="dxa"/>
            <w:vAlign w:val="center"/>
          </w:tcPr>
          <w:p w:rsidR="0002092B" w:rsidRPr="00AE4AF6" w:rsidRDefault="0002092B" w:rsidP="006F2457">
            <w:pPr>
              <w:pStyle w:val="ConsPlusNormal"/>
              <w:jc w:val="center"/>
              <w:rPr>
                <w:sz w:val="24"/>
                <w:szCs w:val="24"/>
              </w:rPr>
            </w:pPr>
            <w:r w:rsidRPr="00AE4AF6">
              <w:rPr>
                <w:sz w:val="24"/>
                <w:szCs w:val="24"/>
              </w:rPr>
              <w:t>не более 1 единицы на каждый персональный компьютер</w:t>
            </w:r>
          </w:p>
        </w:tc>
        <w:tc>
          <w:tcPr>
            <w:tcW w:w="3402"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 xml:space="preserve">10 </w:t>
            </w:r>
            <w:r w:rsidRPr="00AE4AF6">
              <w:rPr>
                <w:sz w:val="24"/>
                <w:szCs w:val="24"/>
              </w:rPr>
              <w:t>000</w:t>
            </w:r>
          </w:p>
        </w:tc>
      </w:tr>
      <w:tr w:rsidR="0002092B" w:rsidRPr="00AE4AF6" w:rsidTr="006F2457">
        <w:tc>
          <w:tcPr>
            <w:tcW w:w="2472" w:type="dxa"/>
            <w:vAlign w:val="center"/>
          </w:tcPr>
          <w:p w:rsidR="0002092B" w:rsidRPr="00AE4AF6" w:rsidRDefault="0002092B" w:rsidP="006F2457">
            <w:pPr>
              <w:pStyle w:val="ConsPlusNormal"/>
              <w:jc w:val="center"/>
              <w:rPr>
                <w:sz w:val="24"/>
                <w:szCs w:val="24"/>
              </w:rPr>
            </w:pPr>
            <w:r>
              <w:rPr>
                <w:sz w:val="24"/>
                <w:szCs w:val="24"/>
              </w:rPr>
              <w:lastRenderedPageBreak/>
              <w:t>Кронштейн, штатив</w:t>
            </w:r>
          </w:p>
        </w:tc>
        <w:tc>
          <w:tcPr>
            <w:tcW w:w="3544" w:type="dxa"/>
            <w:vAlign w:val="center"/>
          </w:tcPr>
          <w:p w:rsidR="0002092B" w:rsidRPr="00AE4AF6" w:rsidRDefault="0002092B" w:rsidP="006F2457">
            <w:pPr>
              <w:pStyle w:val="ConsPlusNormal"/>
              <w:jc w:val="center"/>
              <w:rPr>
                <w:sz w:val="24"/>
                <w:szCs w:val="24"/>
              </w:rPr>
            </w:pPr>
            <w:r>
              <w:rPr>
                <w:sz w:val="24"/>
                <w:szCs w:val="24"/>
              </w:rPr>
              <w:t>не более 1 единиц на министерство</w:t>
            </w:r>
          </w:p>
        </w:tc>
        <w:tc>
          <w:tcPr>
            <w:tcW w:w="3402" w:type="dxa"/>
            <w:vAlign w:val="center"/>
          </w:tcPr>
          <w:p w:rsidR="0002092B" w:rsidRPr="00AE4AF6" w:rsidRDefault="0002092B" w:rsidP="006F2457">
            <w:pPr>
              <w:pStyle w:val="ConsPlusNormal"/>
              <w:jc w:val="center"/>
              <w:rPr>
                <w:sz w:val="24"/>
                <w:szCs w:val="24"/>
              </w:rPr>
            </w:pPr>
            <w:r>
              <w:rPr>
                <w:sz w:val="24"/>
                <w:szCs w:val="24"/>
              </w:rPr>
              <w:t>не более 5 000</w:t>
            </w:r>
          </w:p>
        </w:tc>
      </w:tr>
    </w:tbl>
    <w:p w:rsidR="0002092B" w:rsidRPr="00ED43A9" w:rsidRDefault="0002092B" w:rsidP="0002092B">
      <w:pPr>
        <w:pStyle w:val="ConsPlusNormal"/>
        <w:jc w:val="both"/>
        <w:rPr>
          <w:sz w:val="24"/>
          <w:szCs w:val="24"/>
        </w:rPr>
      </w:pPr>
      <w:r w:rsidRPr="00AE4AF6">
        <w:rPr>
          <w:sz w:val="24"/>
          <w:szCs w:val="24"/>
        </w:rPr>
        <w:t>* 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w:t>
      </w:r>
      <w:r>
        <w:rPr>
          <w:sz w:val="24"/>
          <w:szCs w:val="24"/>
        </w:rPr>
        <w:t>спечение функций министерства</w:t>
      </w:r>
      <w:r w:rsidRPr="00AE4AF6">
        <w:rPr>
          <w:sz w:val="24"/>
          <w:szCs w:val="24"/>
        </w:rPr>
        <w:t>.</w:t>
      </w:r>
    </w:p>
    <w:p w:rsidR="0002092B" w:rsidRDefault="0002092B" w:rsidP="0002092B">
      <w:pPr>
        <w:pStyle w:val="ConsPlusNormal"/>
        <w:spacing w:line="360" w:lineRule="auto"/>
        <w:ind w:firstLine="567"/>
        <w:jc w:val="both"/>
        <w:rPr>
          <w:b/>
          <w:sz w:val="24"/>
          <w:szCs w:val="24"/>
        </w:rPr>
      </w:pPr>
    </w:p>
    <w:p w:rsidR="0002092B" w:rsidRDefault="0002092B" w:rsidP="0002092B">
      <w:pPr>
        <w:pStyle w:val="ConsPlusNormal"/>
        <w:ind w:firstLine="567"/>
        <w:jc w:val="both"/>
        <w:rPr>
          <w:b/>
        </w:rPr>
      </w:pPr>
      <w:r>
        <w:rPr>
          <w:b/>
        </w:rPr>
        <w:t>2.33.</w:t>
      </w:r>
      <w:r w:rsidRPr="00AE4AF6">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AE4AF6">
        <w:rPr>
          <w:b/>
        </w:rPr>
        <w:t xml:space="preserve"> на приобретение носителей информации, в том числе магнитных и оптических</w:t>
      </w:r>
      <w:r>
        <w:rPr>
          <w:b/>
        </w:rPr>
        <w:t xml:space="preserve"> носителей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50"/>
        <w:gridCol w:w="3008"/>
        <w:gridCol w:w="3260"/>
      </w:tblGrid>
      <w:tr w:rsidR="0002092B" w:rsidRPr="00AE4AF6" w:rsidTr="006F2457">
        <w:tc>
          <w:tcPr>
            <w:tcW w:w="3150" w:type="dxa"/>
            <w:vAlign w:val="center"/>
          </w:tcPr>
          <w:p w:rsidR="0002092B" w:rsidRPr="00AE4AF6" w:rsidRDefault="0002092B" w:rsidP="006F2457">
            <w:pPr>
              <w:pStyle w:val="ConsPlusNormal"/>
              <w:jc w:val="center"/>
              <w:rPr>
                <w:sz w:val="24"/>
                <w:szCs w:val="24"/>
              </w:rPr>
            </w:pPr>
            <w:r w:rsidRPr="00AE4AF6">
              <w:rPr>
                <w:sz w:val="24"/>
                <w:szCs w:val="24"/>
              </w:rPr>
              <w:t>На</w:t>
            </w:r>
            <w:r>
              <w:rPr>
                <w:sz w:val="24"/>
                <w:szCs w:val="24"/>
              </w:rPr>
              <w:t xml:space="preserve">именование носителя информации </w:t>
            </w:r>
            <w:r w:rsidRPr="00AE4AF6">
              <w:rPr>
                <w:sz w:val="24"/>
                <w:szCs w:val="24"/>
              </w:rPr>
              <w:t>*</w:t>
            </w:r>
          </w:p>
        </w:tc>
        <w:tc>
          <w:tcPr>
            <w:tcW w:w="3008" w:type="dxa"/>
            <w:vAlign w:val="center"/>
          </w:tcPr>
          <w:p w:rsidR="0002092B" w:rsidRDefault="0002092B" w:rsidP="006F2457">
            <w:pPr>
              <w:pStyle w:val="ConsPlusNormal"/>
              <w:jc w:val="center"/>
              <w:rPr>
                <w:sz w:val="24"/>
                <w:szCs w:val="24"/>
              </w:rPr>
            </w:pPr>
            <w:r w:rsidRPr="00AE4AF6">
              <w:rPr>
                <w:sz w:val="24"/>
                <w:szCs w:val="24"/>
              </w:rPr>
              <w:t>К</w:t>
            </w:r>
            <w:r>
              <w:rPr>
                <w:sz w:val="24"/>
                <w:szCs w:val="24"/>
              </w:rPr>
              <w:t xml:space="preserve">оличество </w:t>
            </w:r>
          </w:p>
          <w:p w:rsidR="0002092B" w:rsidRPr="00AE4AF6" w:rsidRDefault="0002092B" w:rsidP="006F2457">
            <w:pPr>
              <w:pStyle w:val="ConsPlusNormal"/>
              <w:jc w:val="center"/>
              <w:rPr>
                <w:sz w:val="24"/>
                <w:szCs w:val="24"/>
              </w:rPr>
            </w:pPr>
            <w:r>
              <w:rPr>
                <w:sz w:val="24"/>
                <w:szCs w:val="24"/>
              </w:rPr>
              <w:t>носителей информации *</w:t>
            </w:r>
          </w:p>
        </w:tc>
        <w:tc>
          <w:tcPr>
            <w:tcW w:w="3260" w:type="dxa"/>
            <w:vAlign w:val="center"/>
          </w:tcPr>
          <w:p w:rsidR="0002092B" w:rsidRPr="00AE4AF6" w:rsidRDefault="0002092B" w:rsidP="006F2457">
            <w:pPr>
              <w:pStyle w:val="ConsPlusNormal"/>
              <w:jc w:val="center"/>
              <w:rPr>
                <w:sz w:val="24"/>
                <w:szCs w:val="24"/>
              </w:rPr>
            </w:pPr>
            <w:r w:rsidRPr="00AE4AF6">
              <w:rPr>
                <w:sz w:val="24"/>
                <w:szCs w:val="24"/>
              </w:rPr>
              <w:t>Цена 1 единицы носителя информации (руб.)</w:t>
            </w:r>
          </w:p>
        </w:tc>
      </w:tr>
      <w:tr w:rsidR="0002092B" w:rsidRPr="00AE4AF6" w:rsidTr="006F2457">
        <w:tc>
          <w:tcPr>
            <w:tcW w:w="3150" w:type="dxa"/>
            <w:vAlign w:val="center"/>
          </w:tcPr>
          <w:p w:rsidR="0002092B" w:rsidRPr="00AE4AF6" w:rsidRDefault="0002092B" w:rsidP="006F2457">
            <w:pPr>
              <w:pStyle w:val="ConsPlusNormal"/>
              <w:jc w:val="center"/>
              <w:rPr>
                <w:sz w:val="24"/>
                <w:szCs w:val="24"/>
              </w:rPr>
            </w:pPr>
            <w:r w:rsidRPr="00AE4AF6">
              <w:rPr>
                <w:sz w:val="24"/>
                <w:szCs w:val="24"/>
              </w:rPr>
              <w:t>Жесткий диск</w:t>
            </w:r>
          </w:p>
        </w:tc>
        <w:tc>
          <w:tcPr>
            <w:tcW w:w="3008"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5</w:t>
            </w:r>
            <w:r w:rsidRPr="00AE4AF6">
              <w:rPr>
                <w:sz w:val="24"/>
                <w:szCs w:val="24"/>
              </w:rPr>
              <w:t xml:space="preserve"> единиц на министерство</w:t>
            </w:r>
          </w:p>
        </w:tc>
        <w:tc>
          <w:tcPr>
            <w:tcW w:w="3260" w:type="dxa"/>
            <w:vAlign w:val="center"/>
          </w:tcPr>
          <w:p w:rsidR="0002092B" w:rsidRPr="00AE4AF6" w:rsidRDefault="0002092B" w:rsidP="006F2457">
            <w:pPr>
              <w:pStyle w:val="ConsPlusNormal"/>
              <w:jc w:val="center"/>
              <w:rPr>
                <w:sz w:val="24"/>
                <w:szCs w:val="24"/>
              </w:rPr>
            </w:pPr>
            <w:r>
              <w:rPr>
                <w:sz w:val="24"/>
                <w:szCs w:val="24"/>
              </w:rPr>
              <w:t xml:space="preserve">не более 15 </w:t>
            </w:r>
            <w:r w:rsidRPr="00AE4AF6">
              <w:rPr>
                <w:sz w:val="24"/>
                <w:szCs w:val="24"/>
              </w:rPr>
              <w:t>000</w:t>
            </w:r>
          </w:p>
        </w:tc>
      </w:tr>
      <w:tr w:rsidR="0002092B" w:rsidRPr="00AE4AF6" w:rsidTr="006F2457">
        <w:tc>
          <w:tcPr>
            <w:tcW w:w="3150" w:type="dxa"/>
            <w:vAlign w:val="center"/>
          </w:tcPr>
          <w:p w:rsidR="0002092B" w:rsidRPr="00AE4AF6" w:rsidRDefault="0002092B" w:rsidP="006F2457">
            <w:pPr>
              <w:pStyle w:val="ConsPlusNormal"/>
              <w:jc w:val="center"/>
              <w:rPr>
                <w:sz w:val="24"/>
                <w:szCs w:val="24"/>
              </w:rPr>
            </w:pPr>
            <w:r w:rsidRPr="00AE4AF6">
              <w:rPr>
                <w:sz w:val="24"/>
                <w:szCs w:val="24"/>
              </w:rPr>
              <w:t>Флэш-память</w:t>
            </w:r>
          </w:p>
        </w:tc>
        <w:tc>
          <w:tcPr>
            <w:tcW w:w="3008" w:type="dxa"/>
            <w:vAlign w:val="center"/>
          </w:tcPr>
          <w:p w:rsidR="0002092B" w:rsidRPr="00AE4AF6" w:rsidRDefault="0002092B" w:rsidP="006F2457">
            <w:pPr>
              <w:pStyle w:val="ConsPlusNormal"/>
              <w:jc w:val="center"/>
              <w:rPr>
                <w:sz w:val="24"/>
                <w:szCs w:val="24"/>
              </w:rPr>
            </w:pPr>
            <w:r w:rsidRPr="00AE4AF6">
              <w:rPr>
                <w:sz w:val="24"/>
                <w:szCs w:val="24"/>
              </w:rPr>
              <w:t xml:space="preserve">не более </w:t>
            </w:r>
            <w:r>
              <w:rPr>
                <w:sz w:val="24"/>
                <w:szCs w:val="24"/>
              </w:rPr>
              <w:t>2</w:t>
            </w:r>
            <w:r w:rsidRPr="00AE4AF6">
              <w:rPr>
                <w:sz w:val="24"/>
                <w:szCs w:val="24"/>
              </w:rPr>
              <w:t xml:space="preserve"> единиц на министерство</w:t>
            </w:r>
          </w:p>
        </w:tc>
        <w:tc>
          <w:tcPr>
            <w:tcW w:w="3260" w:type="dxa"/>
            <w:vAlign w:val="center"/>
          </w:tcPr>
          <w:p w:rsidR="0002092B" w:rsidRPr="00AE4AF6" w:rsidRDefault="0002092B" w:rsidP="006F2457">
            <w:pPr>
              <w:pStyle w:val="ConsPlusNormal"/>
              <w:jc w:val="center"/>
              <w:rPr>
                <w:sz w:val="24"/>
                <w:szCs w:val="24"/>
              </w:rPr>
            </w:pPr>
            <w:r w:rsidRPr="00AE4AF6">
              <w:rPr>
                <w:sz w:val="24"/>
                <w:szCs w:val="24"/>
              </w:rPr>
              <w:t>не более 1</w:t>
            </w:r>
            <w:r>
              <w:rPr>
                <w:sz w:val="24"/>
                <w:szCs w:val="24"/>
              </w:rPr>
              <w:t xml:space="preserve"> 50</w:t>
            </w:r>
            <w:r w:rsidRPr="00AE4AF6">
              <w:rPr>
                <w:sz w:val="24"/>
                <w:szCs w:val="24"/>
              </w:rPr>
              <w:t>0</w:t>
            </w:r>
          </w:p>
        </w:tc>
      </w:tr>
      <w:tr w:rsidR="0002092B" w:rsidRPr="00AE4AF6" w:rsidTr="006F2457">
        <w:tc>
          <w:tcPr>
            <w:tcW w:w="3150" w:type="dxa"/>
            <w:vAlign w:val="center"/>
          </w:tcPr>
          <w:p w:rsidR="0002092B" w:rsidRPr="00AE4AF6" w:rsidRDefault="0002092B" w:rsidP="006F2457">
            <w:pPr>
              <w:pStyle w:val="ConsPlusNormal"/>
              <w:jc w:val="center"/>
              <w:rPr>
                <w:sz w:val="24"/>
                <w:szCs w:val="24"/>
              </w:rPr>
            </w:pPr>
            <w:r w:rsidRPr="00AE4AF6">
              <w:rPr>
                <w:sz w:val="24"/>
                <w:szCs w:val="24"/>
              </w:rPr>
              <w:t>Диск оптический</w:t>
            </w:r>
          </w:p>
        </w:tc>
        <w:tc>
          <w:tcPr>
            <w:tcW w:w="3008" w:type="dxa"/>
            <w:vAlign w:val="center"/>
          </w:tcPr>
          <w:p w:rsidR="0002092B" w:rsidRPr="00AE4AF6" w:rsidRDefault="0002092B" w:rsidP="006F2457">
            <w:pPr>
              <w:pStyle w:val="ConsPlusNormal"/>
              <w:jc w:val="center"/>
              <w:rPr>
                <w:sz w:val="24"/>
                <w:szCs w:val="24"/>
              </w:rPr>
            </w:pPr>
            <w:r w:rsidRPr="00AE4AF6">
              <w:rPr>
                <w:sz w:val="24"/>
                <w:szCs w:val="24"/>
              </w:rPr>
              <w:t>не более</w:t>
            </w:r>
            <w:r>
              <w:rPr>
                <w:sz w:val="24"/>
                <w:szCs w:val="24"/>
              </w:rPr>
              <w:t xml:space="preserve"> 100 </w:t>
            </w:r>
            <w:r w:rsidRPr="00AE4AF6">
              <w:rPr>
                <w:sz w:val="24"/>
                <w:szCs w:val="24"/>
              </w:rPr>
              <w:t>единиц на министерство</w:t>
            </w:r>
          </w:p>
        </w:tc>
        <w:tc>
          <w:tcPr>
            <w:tcW w:w="3260" w:type="dxa"/>
            <w:vAlign w:val="center"/>
          </w:tcPr>
          <w:p w:rsidR="0002092B" w:rsidRPr="00AE4AF6" w:rsidRDefault="0002092B" w:rsidP="006F2457">
            <w:pPr>
              <w:pStyle w:val="ConsPlusNormal"/>
              <w:jc w:val="center"/>
              <w:rPr>
                <w:sz w:val="24"/>
                <w:szCs w:val="24"/>
              </w:rPr>
            </w:pPr>
            <w:r w:rsidRPr="00AE4AF6">
              <w:rPr>
                <w:sz w:val="24"/>
                <w:szCs w:val="24"/>
              </w:rPr>
              <w:t>не более 65</w:t>
            </w:r>
          </w:p>
        </w:tc>
      </w:tr>
      <w:tr w:rsidR="0002092B" w:rsidRPr="00AE4AF6" w:rsidTr="006F2457">
        <w:tc>
          <w:tcPr>
            <w:tcW w:w="3150" w:type="dxa"/>
            <w:vAlign w:val="center"/>
          </w:tcPr>
          <w:p w:rsidR="0002092B" w:rsidRPr="00AE4AF6" w:rsidRDefault="0002092B" w:rsidP="006F2457">
            <w:pPr>
              <w:pStyle w:val="ConsPlusNormal"/>
              <w:jc w:val="center"/>
              <w:rPr>
                <w:sz w:val="24"/>
                <w:szCs w:val="24"/>
              </w:rPr>
            </w:pPr>
            <w:r w:rsidRPr="00AE4AF6">
              <w:rPr>
                <w:sz w:val="24"/>
                <w:szCs w:val="24"/>
              </w:rPr>
              <w:t xml:space="preserve">Электронные средства идентификации </w:t>
            </w:r>
            <w:proofErr w:type="spellStart"/>
            <w:r w:rsidRPr="00AE4AF6">
              <w:rPr>
                <w:sz w:val="24"/>
                <w:szCs w:val="24"/>
              </w:rPr>
              <w:t>RuToken</w:t>
            </w:r>
            <w:proofErr w:type="spellEnd"/>
          </w:p>
        </w:tc>
        <w:tc>
          <w:tcPr>
            <w:tcW w:w="3008" w:type="dxa"/>
            <w:vAlign w:val="center"/>
          </w:tcPr>
          <w:p w:rsidR="0002092B" w:rsidRPr="00AE4AF6" w:rsidRDefault="0002092B" w:rsidP="006F2457">
            <w:pPr>
              <w:pStyle w:val="ConsPlusNormal"/>
              <w:jc w:val="center"/>
              <w:rPr>
                <w:sz w:val="24"/>
                <w:szCs w:val="24"/>
              </w:rPr>
            </w:pPr>
            <w:r w:rsidRPr="00AE4AF6">
              <w:rPr>
                <w:sz w:val="24"/>
                <w:szCs w:val="24"/>
              </w:rPr>
              <w:t>не более</w:t>
            </w:r>
            <w:r>
              <w:rPr>
                <w:sz w:val="24"/>
                <w:szCs w:val="24"/>
              </w:rPr>
              <w:t xml:space="preserve"> 5</w:t>
            </w:r>
            <w:r w:rsidRPr="00AE4AF6">
              <w:rPr>
                <w:sz w:val="24"/>
                <w:szCs w:val="24"/>
              </w:rPr>
              <w:t xml:space="preserve"> единиц на министерство</w:t>
            </w:r>
          </w:p>
        </w:tc>
        <w:tc>
          <w:tcPr>
            <w:tcW w:w="3260" w:type="dxa"/>
            <w:vAlign w:val="center"/>
          </w:tcPr>
          <w:p w:rsidR="0002092B" w:rsidRPr="00AE4AF6" w:rsidRDefault="0002092B" w:rsidP="006F2457">
            <w:pPr>
              <w:pStyle w:val="ConsPlusNormal"/>
              <w:jc w:val="center"/>
              <w:rPr>
                <w:sz w:val="24"/>
                <w:szCs w:val="24"/>
              </w:rPr>
            </w:pPr>
            <w:r w:rsidRPr="00AE4AF6">
              <w:rPr>
                <w:sz w:val="24"/>
                <w:szCs w:val="24"/>
              </w:rPr>
              <w:t>не более 2000</w:t>
            </w:r>
          </w:p>
        </w:tc>
      </w:tr>
    </w:tbl>
    <w:p w:rsidR="0002092B" w:rsidRPr="00ED43A9" w:rsidRDefault="0002092B" w:rsidP="0002092B">
      <w:pPr>
        <w:pStyle w:val="ConsPlusNormal"/>
        <w:jc w:val="both"/>
        <w:rPr>
          <w:sz w:val="24"/>
          <w:szCs w:val="24"/>
        </w:rPr>
      </w:pPr>
      <w:r w:rsidRPr="00AE4AF6">
        <w:rPr>
          <w:sz w:val="24"/>
          <w:szCs w:val="24"/>
        </w:rPr>
        <w:t>* Количество и наименование носителей информации в связи со служебной необходимостью могут быть изменены. При этом закупка осуществляется в пределах доведенных лимитов бюджетных обязательств на о</w:t>
      </w:r>
      <w:r>
        <w:rPr>
          <w:sz w:val="24"/>
          <w:szCs w:val="24"/>
        </w:rPr>
        <w:t>беспечение функций министерства</w:t>
      </w:r>
      <w:r w:rsidRPr="00AE4AF6">
        <w:rPr>
          <w:sz w:val="24"/>
          <w:szCs w:val="24"/>
        </w:rPr>
        <w:t>.</w:t>
      </w:r>
    </w:p>
    <w:p w:rsidR="0002092B" w:rsidRDefault="0002092B" w:rsidP="0002092B">
      <w:pPr>
        <w:pStyle w:val="ConsPlusNormal"/>
        <w:spacing w:line="360" w:lineRule="auto"/>
        <w:ind w:firstLine="567"/>
        <w:jc w:val="both"/>
        <w:rPr>
          <w:b/>
          <w:sz w:val="24"/>
          <w:szCs w:val="24"/>
        </w:rPr>
      </w:pPr>
    </w:p>
    <w:p w:rsidR="0002092B" w:rsidRDefault="0002092B" w:rsidP="0002092B">
      <w:pPr>
        <w:pStyle w:val="ConsPlusNormal"/>
        <w:ind w:firstLine="567"/>
        <w:jc w:val="both"/>
        <w:rPr>
          <w:b/>
        </w:rPr>
      </w:pPr>
      <w:r>
        <w:rPr>
          <w:b/>
        </w:rPr>
        <w:t>2.34.</w:t>
      </w:r>
      <w:r w:rsidRPr="002F48B7">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Pr>
          <w:b/>
        </w:rPr>
        <w:t xml:space="preserve"> на приобретение </w:t>
      </w:r>
      <w:r w:rsidRPr="002F48B7">
        <w:rPr>
          <w:b/>
        </w:rPr>
        <w:t>расходных материалов для принтеров, многофункциональных устройств, копировальных аппаратов и иной оргтехники</w:t>
      </w:r>
      <w:r>
        <w:rPr>
          <w:b/>
        </w:rPr>
        <w: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675"/>
        <w:gridCol w:w="2711"/>
        <w:gridCol w:w="1418"/>
      </w:tblGrid>
      <w:tr w:rsidR="0002092B" w:rsidRPr="002F48B7" w:rsidTr="006F2457">
        <w:tc>
          <w:tcPr>
            <w:tcW w:w="2614" w:type="dxa"/>
          </w:tcPr>
          <w:p w:rsidR="0002092B" w:rsidRPr="002F48B7" w:rsidRDefault="0002092B" w:rsidP="006F2457">
            <w:pPr>
              <w:pStyle w:val="ConsPlusNormal"/>
              <w:jc w:val="center"/>
              <w:rPr>
                <w:sz w:val="24"/>
                <w:szCs w:val="24"/>
              </w:rPr>
            </w:pPr>
            <w:r w:rsidRPr="002F48B7">
              <w:rPr>
                <w:sz w:val="24"/>
                <w:szCs w:val="24"/>
              </w:rPr>
              <w:t xml:space="preserve">Тип принтера, </w:t>
            </w:r>
            <w:proofErr w:type="spellStart"/>
            <w:proofErr w:type="gramStart"/>
            <w:r w:rsidRPr="002F48B7">
              <w:rPr>
                <w:sz w:val="24"/>
                <w:szCs w:val="24"/>
              </w:rPr>
              <w:t>много</w:t>
            </w:r>
            <w:r>
              <w:rPr>
                <w:sz w:val="24"/>
                <w:szCs w:val="24"/>
              </w:rPr>
              <w:t>-</w:t>
            </w:r>
            <w:r w:rsidRPr="002F48B7">
              <w:rPr>
                <w:sz w:val="24"/>
                <w:szCs w:val="24"/>
              </w:rPr>
              <w:t>функционального</w:t>
            </w:r>
            <w:proofErr w:type="spellEnd"/>
            <w:proofErr w:type="gramEnd"/>
            <w:r w:rsidRPr="002F48B7">
              <w:rPr>
                <w:sz w:val="24"/>
                <w:szCs w:val="24"/>
              </w:rPr>
              <w:t xml:space="preserve"> устройства, копировального аппарата и иной оргтехники</w:t>
            </w:r>
          </w:p>
        </w:tc>
        <w:tc>
          <w:tcPr>
            <w:tcW w:w="2675" w:type="dxa"/>
          </w:tcPr>
          <w:p w:rsidR="0002092B" w:rsidRPr="002F48B7" w:rsidRDefault="0002092B" w:rsidP="006F2457">
            <w:pPr>
              <w:pStyle w:val="ConsPlusNormal"/>
              <w:jc w:val="center"/>
              <w:rPr>
                <w:sz w:val="24"/>
                <w:szCs w:val="24"/>
              </w:rPr>
            </w:pPr>
            <w:r w:rsidRPr="002F48B7">
              <w:rPr>
                <w:sz w:val="24"/>
                <w:szCs w:val="24"/>
              </w:rPr>
              <w:t xml:space="preserve">Фактическое количество принтеров, </w:t>
            </w:r>
            <w:proofErr w:type="spellStart"/>
            <w:proofErr w:type="gramStart"/>
            <w:r w:rsidRPr="002F48B7">
              <w:rPr>
                <w:sz w:val="24"/>
                <w:szCs w:val="24"/>
              </w:rPr>
              <w:t>многофунк</w:t>
            </w:r>
            <w:r>
              <w:rPr>
                <w:sz w:val="24"/>
                <w:szCs w:val="24"/>
              </w:rPr>
              <w:t>-</w:t>
            </w:r>
            <w:r w:rsidRPr="002F48B7">
              <w:rPr>
                <w:sz w:val="24"/>
                <w:szCs w:val="24"/>
              </w:rPr>
              <w:t>циональных</w:t>
            </w:r>
            <w:proofErr w:type="spellEnd"/>
            <w:proofErr w:type="gramEnd"/>
            <w:r w:rsidRPr="002F48B7">
              <w:rPr>
                <w:sz w:val="24"/>
                <w:szCs w:val="24"/>
              </w:rPr>
              <w:t xml:space="preserve"> устройств, копировальных аппаратов и иной оргтехники</w:t>
            </w:r>
          </w:p>
        </w:tc>
        <w:tc>
          <w:tcPr>
            <w:tcW w:w="2711" w:type="dxa"/>
          </w:tcPr>
          <w:p w:rsidR="0002092B" w:rsidRPr="002F48B7" w:rsidRDefault="0002092B" w:rsidP="006F2457">
            <w:pPr>
              <w:pStyle w:val="ConsPlusNormal"/>
              <w:jc w:val="center"/>
              <w:rPr>
                <w:sz w:val="24"/>
                <w:szCs w:val="24"/>
              </w:rPr>
            </w:pPr>
            <w:r w:rsidRPr="002F48B7">
              <w:rPr>
                <w:sz w:val="24"/>
                <w:szCs w:val="24"/>
              </w:rPr>
              <w:t xml:space="preserve">Норматив потребления расходных материалов для принтеров, </w:t>
            </w:r>
            <w:proofErr w:type="spellStart"/>
            <w:proofErr w:type="gramStart"/>
            <w:r w:rsidRPr="002F48B7">
              <w:rPr>
                <w:sz w:val="24"/>
                <w:szCs w:val="24"/>
              </w:rPr>
              <w:t>многофунк</w:t>
            </w:r>
            <w:r>
              <w:rPr>
                <w:sz w:val="24"/>
                <w:szCs w:val="24"/>
              </w:rPr>
              <w:t>-</w:t>
            </w:r>
            <w:r w:rsidRPr="002F48B7">
              <w:rPr>
                <w:sz w:val="24"/>
                <w:szCs w:val="24"/>
              </w:rPr>
              <w:t>циональных</w:t>
            </w:r>
            <w:proofErr w:type="spellEnd"/>
            <w:proofErr w:type="gramEnd"/>
            <w:r w:rsidRPr="002F48B7">
              <w:rPr>
                <w:sz w:val="24"/>
                <w:szCs w:val="24"/>
              </w:rPr>
              <w:t xml:space="preserve"> устройств, копироваль</w:t>
            </w:r>
            <w:r>
              <w:rPr>
                <w:sz w:val="24"/>
                <w:szCs w:val="24"/>
              </w:rPr>
              <w:t>ных аппаратов и иной оргтехники*</w:t>
            </w:r>
          </w:p>
        </w:tc>
        <w:tc>
          <w:tcPr>
            <w:tcW w:w="1418" w:type="dxa"/>
          </w:tcPr>
          <w:p w:rsidR="0002092B" w:rsidRPr="002F48B7" w:rsidRDefault="0002092B" w:rsidP="006F2457">
            <w:pPr>
              <w:pStyle w:val="ConsPlusNormal"/>
              <w:jc w:val="center"/>
              <w:rPr>
                <w:sz w:val="24"/>
                <w:szCs w:val="24"/>
              </w:rPr>
            </w:pPr>
            <w:r w:rsidRPr="002F48B7">
              <w:rPr>
                <w:sz w:val="24"/>
                <w:szCs w:val="24"/>
              </w:rPr>
              <w:t>Цена расходного материала (руб.)</w:t>
            </w:r>
          </w:p>
        </w:tc>
      </w:tr>
      <w:tr w:rsidR="0002092B" w:rsidRPr="002F48B7" w:rsidTr="006F2457">
        <w:tc>
          <w:tcPr>
            <w:tcW w:w="2614" w:type="dxa"/>
            <w:vAlign w:val="center"/>
          </w:tcPr>
          <w:p w:rsidR="0002092B" w:rsidRPr="002F48B7" w:rsidRDefault="0002092B" w:rsidP="006F2457">
            <w:pPr>
              <w:pStyle w:val="ConsPlusNormal"/>
              <w:jc w:val="center"/>
              <w:rPr>
                <w:sz w:val="24"/>
                <w:szCs w:val="24"/>
              </w:rPr>
            </w:pPr>
            <w:r w:rsidRPr="002F48B7">
              <w:rPr>
                <w:sz w:val="24"/>
                <w:szCs w:val="24"/>
              </w:rPr>
              <w:t>Принтер монохромный</w:t>
            </w:r>
          </w:p>
        </w:tc>
        <w:tc>
          <w:tcPr>
            <w:tcW w:w="2675" w:type="dxa"/>
            <w:vAlign w:val="center"/>
          </w:tcPr>
          <w:p w:rsidR="0002092B" w:rsidRPr="002F48B7" w:rsidRDefault="0002092B" w:rsidP="006F2457">
            <w:pPr>
              <w:pStyle w:val="ConsPlusNormal"/>
              <w:jc w:val="center"/>
              <w:rPr>
                <w:sz w:val="24"/>
                <w:szCs w:val="24"/>
              </w:rPr>
            </w:pPr>
            <w:r w:rsidRPr="002F48B7">
              <w:rPr>
                <w:sz w:val="24"/>
                <w:szCs w:val="24"/>
              </w:rPr>
              <w:t>не более количества, используемого в министерстве</w:t>
            </w:r>
          </w:p>
        </w:tc>
        <w:tc>
          <w:tcPr>
            <w:tcW w:w="2711" w:type="dxa"/>
            <w:vAlign w:val="center"/>
          </w:tcPr>
          <w:p w:rsidR="0002092B" w:rsidRPr="002F48B7" w:rsidRDefault="0002092B" w:rsidP="006F2457">
            <w:pPr>
              <w:pStyle w:val="ConsPlusNormal"/>
              <w:jc w:val="center"/>
              <w:rPr>
                <w:sz w:val="24"/>
                <w:szCs w:val="24"/>
              </w:rPr>
            </w:pPr>
            <w:r w:rsidRPr="002F48B7">
              <w:rPr>
                <w:sz w:val="24"/>
                <w:szCs w:val="24"/>
              </w:rPr>
              <w:t>не более 1 единицы в месяц</w:t>
            </w:r>
          </w:p>
        </w:tc>
        <w:tc>
          <w:tcPr>
            <w:tcW w:w="1418" w:type="dxa"/>
            <w:vAlign w:val="center"/>
          </w:tcPr>
          <w:p w:rsidR="0002092B" w:rsidRPr="002F48B7" w:rsidRDefault="0002092B" w:rsidP="006F2457">
            <w:pPr>
              <w:pStyle w:val="ConsPlusNormal"/>
              <w:jc w:val="center"/>
              <w:rPr>
                <w:sz w:val="24"/>
                <w:szCs w:val="24"/>
              </w:rPr>
            </w:pPr>
            <w:r w:rsidRPr="002F48B7">
              <w:rPr>
                <w:sz w:val="24"/>
                <w:szCs w:val="24"/>
              </w:rPr>
              <w:t>не более 2625</w:t>
            </w:r>
          </w:p>
        </w:tc>
      </w:tr>
      <w:tr w:rsidR="0002092B" w:rsidRPr="002F48B7" w:rsidTr="006F2457">
        <w:tc>
          <w:tcPr>
            <w:tcW w:w="2614" w:type="dxa"/>
            <w:vAlign w:val="center"/>
          </w:tcPr>
          <w:p w:rsidR="0002092B" w:rsidRPr="002F48B7" w:rsidRDefault="0002092B" w:rsidP="006F2457">
            <w:pPr>
              <w:pStyle w:val="ConsPlusNormal"/>
              <w:jc w:val="center"/>
              <w:rPr>
                <w:sz w:val="24"/>
                <w:szCs w:val="24"/>
              </w:rPr>
            </w:pPr>
            <w:r w:rsidRPr="002F48B7">
              <w:rPr>
                <w:sz w:val="24"/>
                <w:szCs w:val="24"/>
              </w:rPr>
              <w:t>Принтер струйный цветной</w:t>
            </w:r>
          </w:p>
        </w:tc>
        <w:tc>
          <w:tcPr>
            <w:tcW w:w="2675" w:type="dxa"/>
            <w:vAlign w:val="center"/>
          </w:tcPr>
          <w:p w:rsidR="0002092B" w:rsidRPr="002F48B7" w:rsidRDefault="0002092B" w:rsidP="006F2457">
            <w:pPr>
              <w:pStyle w:val="ConsPlusNormal"/>
              <w:jc w:val="center"/>
              <w:rPr>
                <w:sz w:val="24"/>
                <w:szCs w:val="24"/>
              </w:rPr>
            </w:pPr>
            <w:r w:rsidRPr="002F48B7">
              <w:rPr>
                <w:sz w:val="24"/>
                <w:szCs w:val="24"/>
              </w:rPr>
              <w:t>не более количества, используемого в министерстве</w:t>
            </w:r>
          </w:p>
        </w:tc>
        <w:tc>
          <w:tcPr>
            <w:tcW w:w="2711" w:type="dxa"/>
            <w:vAlign w:val="center"/>
          </w:tcPr>
          <w:p w:rsidR="0002092B" w:rsidRPr="002F48B7" w:rsidRDefault="0002092B" w:rsidP="006F2457">
            <w:pPr>
              <w:pStyle w:val="ConsPlusNormal"/>
              <w:jc w:val="center"/>
              <w:rPr>
                <w:sz w:val="24"/>
                <w:szCs w:val="24"/>
              </w:rPr>
            </w:pPr>
            <w:r w:rsidRPr="002F48B7">
              <w:rPr>
                <w:sz w:val="24"/>
                <w:szCs w:val="24"/>
              </w:rPr>
              <w:t>не более 1 комплекта в квартал</w:t>
            </w:r>
          </w:p>
        </w:tc>
        <w:tc>
          <w:tcPr>
            <w:tcW w:w="1418" w:type="dxa"/>
            <w:vAlign w:val="center"/>
          </w:tcPr>
          <w:p w:rsidR="0002092B" w:rsidRPr="002F48B7" w:rsidRDefault="0002092B" w:rsidP="006F2457">
            <w:pPr>
              <w:pStyle w:val="ConsPlusNormal"/>
              <w:jc w:val="center"/>
              <w:rPr>
                <w:sz w:val="24"/>
                <w:szCs w:val="24"/>
              </w:rPr>
            </w:pPr>
            <w:r w:rsidRPr="002F48B7">
              <w:rPr>
                <w:sz w:val="24"/>
                <w:szCs w:val="24"/>
              </w:rPr>
              <w:t>не более 3150</w:t>
            </w:r>
          </w:p>
        </w:tc>
      </w:tr>
      <w:tr w:rsidR="0002092B" w:rsidRPr="002F48B7" w:rsidTr="006F2457">
        <w:tc>
          <w:tcPr>
            <w:tcW w:w="2614" w:type="dxa"/>
            <w:vAlign w:val="center"/>
          </w:tcPr>
          <w:p w:rsidR="0002092B" w:rsidRPr="002F48B7" w:rsidRDefault="0002092B" w:rsidP="006F2457">
            <w:pPr>
              <w:pStyle w:val="ConsPlusNormal"/>
              <w:jc w:val="center"/>
              <w:rPr>
                <w:sz w:val="24"/>
                <w:szCs w:val="24"/>
              </w:rPr>
            </w:pPr>
            <w:r w:rsidRPr="002F48B7">
              <w:rPr>
                <w:sz w:val="24"/>
                <w:szCs w:val="24"/>
              </w:rPr>
              <w:t xml:space="preserve">Многофункциональное </w:t>
            </w:r>
            <w:r w:rsidRPr="002F48B7">
              <w:rPr>
                <w:sz w:val="24"/>
                <w:szCs w:val="24"/>
              </w:rPr>
              <w:lastRenderedPageBreak/>
              <w:t>устройство формата А</w:t>
            </w:r>
            <w:proofErr w:type="gramStart"/>
            <w:r w:rsidRPr="002F48B7">
              <w:rPr>
                <w:sz w:val="24"/>
                <w:szCs w:val="24"/>
              </w:rPr>
              <w:t>4</w:t>
            </w:r>
            <w:proofErr w:type="gramEnd"/>
          </w:p>
        </w:tc>
        <w:tc>
          <w:tcPr>
            <w:tcW w:w="2675" w:type="dxa"/>
            <w:vAlign w:val="center"/>
          </w:tcPr>
          <w:p w:rsidR="0002092B" w:rsidRPr="002F48B7" w:rsidRDefault="0002092B" w:rsidP="006F2457">
            <w:pPr>
              <w:pStyle w:val="ConsPlusNormal"/>
              <w:jc w:val="center"/>
              <w:rPr>
                <w:sz w:val="24"/>
                <w:szCs w:val="24"/>
              </w:rPr>
            </w:pPr>
            <w:r w:rsidRPr="002F48B7">
              <w:rPr>
                <w:sz w:val="24"/>
                <w:szCs w:val="24"/>
              </w:rPr>
              <w:lastRenderedPageBreak/>
              <w:t xml:space="preserve">не более количества, </w:t>
            </w:r>
            <w:r w:rsidRPr="002F48B7">
              <w:rPr>
                <w:sz w:val="24"/>
                <w:szCs w:val="24"/>
              </w:rPr>
              <w:lastRenderedPageBreak/>
              <w:t>используемого в министерстве</w:t>
            </w:r>
          </w:p>
        </w:tc>
        <w:tc>
          <w:tcPr>
            <w:tcW w:w="2711" w:type="dxa"/>
            <w:vAlign w:val="center"/>
          </w:tcPr>
          <w:p w:rsidR="0002092B" w:rsidRPr="002F48B7" w:rsidRDefault="0002092B" w:rsidP="006F2457">
            <w:pPr>
              <w:pStyle w:val="ConsPlusNormal"/>
              <w:jc w:val="center"/>
              <w:rPr>
                <w:sz w:val="24"/>
                <w:szCs w:val="24"/>
              </w:rPr>
            </w:pPr>
            <w:r w:rsidRPr="002F48B7">
              <w:rPr>
                <w:sz w:val="24"/>
                <w:szCs w:val="24"/>
              </w:rPr>
              <w:lastRenderedPageBreak/>
              <w:t xml:space="preserve">не более 2 единиц в </w:t>
            </w:r>
            <w:r w:rsidRPr="002F48B7">
              <w:rPr>
                <w:sz w:val="24"/>
                <w:szCs w:val="24"/>
              </w:rPr>
              <w:lastRenderedPageBreak/>
              <w:t>месяц</w:t>
            </w:r>
          </w:p>
        </w:tc>
        <w:tc>
          <w:tcPr>
            <w:tcW w:w="1418" w:type="dxa"/>
            <w:vAlign w:val="center"/>
          </w:tcPr>
          <w:p w:rsidR="0002092B" w:rsidRPr="002F48B7" w:rsidRDefault="0002092B" w:rsidP="006F2457">
            <w:pPr>
              <w:pStyle w:val="ConsPlusNormal"/>
              <w:jc w:val="center"/>
              <w:rPr>
                <w:sz w:val="24"/>
                <w:szCs w:val="24"/>
              </w:rPr>
            </w:pPr>
            <w:r w:rsidRPr="002F48B7">
              <w:rPr>
                <w:sz w:val="24"/>
                <w:szCs w:val="24"/>
              </w:rPr>
              <w:lastRenderedPageBreak/>
              <w:t xml:space="preserve">не более </w:t>
            </w:r>
            <w:r w:rsidRPr="002F48B7">
              <w:rPr>
                <w:sz w:val="24"/>
                <w:szCs w:val="24"/>
              </w:rPr>
              <w:lastRenderedPageBreak/>
              <w:t>2625</w:t>
            </w:r>
          </w:p>
        </w:tc>
      </w:tr>
      <w:tr w:rsidR="0002092B" w:rsidRPr="002F48B7" w:rsidTr="006F2457">
        <w:tc>
          <w:tcPr>
            <w:tcW w:w="2614" w:type="dxa"/>
            <w:vAlign w:val="center"/>
          </w:tcPr>
          <w:p w:rsidR="0002092B" w:rsidRPr="002F48B7" w:rsidRDefault="0002092B" w:rsidP="006F2457">
            <w:pPr>
              <w:pStyle w:val="ConsPlusNormal"/>
              <w:jc w:val="center"/>
              <w:rPr>
                <w:sz w:val="24"/>
                <w:szCs w:val="24"/>
              </w:rPr>
            </w:pPr>
            <w:r w:rsidRPr="002F48B7">
              <w:rPr>
                <w:sz w:val="24"/>
                <w:szCs w:val="24"/>
              </w:rPr>
              <w:lastRenderedPageBreak/>
              <w:t>Многофункциональное устройство формата А3</w:t>
            </w:r>
          </w:p>
        </w:tc>
        <w:tc>
          <w:tcPr>
            <w:tcW w:w="2675" w:type="dxa"/>
            <w:vAlign w:val="center"/>
          </w:tcPr>
          <w:p w:rsidR="0002092B" w:rsidRPr="002F48B7" w:rsidRDefault="0002092B" w:rsidP="006F2457">
            <w:pPr>
              <w:pStyle w:val="ConsPlusNormal"/>
              <w:jc w:val="center"/>
              <w:rPr>
                <w:sz w:val="24"/>
                <w:szCs w:val="24"/>
              </w:rPr>
            </w:pPr>
            <w:r w:rsidRPr="002F48B7">
              <w:rPr>
                <w:sz w:val="24"/>
                <w:szCs w:val="24"/>
              </w:rPr>
              <w:t>не более количества, используемого в министерстве</w:t>
            </w:r>
          </w:p>
        </w:tc>
        <w:tc>
          <w:tcPr>
            <w:tcW w:w="2711" w:type="dxa"/>
            <w:vAlign w:val="center"/>
          </w:tcPr>
          <w:p w:rsidR="0002092B" w:rsidRPr="002F48B7" w:rsidRDefault="0002092B" w:rsidP="006F2457">
            <w:pPr>
              <w:pStyle w:val="ConsPlusNormal"/>
              <w:jc w:val="center"/>
              <w:rPr>
                <w:sz w:val="24"/>
                <w:szCs w:val="24"/>
              </w:rPr>
            </w:pPr>
            <w:r w:rsidRPr="002F48B7">
              <w:rPr>
                <w:sz w:val="24"/>
                <w:szCs w:val="24"/>
              </w:rPr>
              <w:t>не более 5 единиц в год</w:t>
            </w:r>
          </w:p>
        </w:tc>
        <w:tc>
          <w:tcPr>
            <w:tcW w:w="1418" w:type="dxa"/>
            <w:vAlign w:val="center"/>
          </w:tcPr>
          <w:p w:rsidR="0002092B" w:rsidRPr="002F48B7" w:rsidRDefault="0002092B" w:rsidP="006F2457">
            <w:pPr>
              <w:pStyle w:val="ConsPlusNormal"/>
              <w:jc w:val="center"/>
              <w:rPr>
                <w:sz w:val="24"/>
                <w:szCs w:val="24"/>
              </w:rPr>
            </w:pPr>
            <w:r w:rsidRPr="002F48B7">
              <w:rPr>
                <w:sz w:val="24"/>
                <w:szCs w:val="24"/>
              </w:rPr>
              <w:t>не более 34650</w:t>
            </w:r>
          </w:p>
        </w:tc>
      </w:tr>
    </w:tbl>
    <w:p w:rsidR="0002092B" w:rsidRDefault="0002092B" w:rsidP="0002092B">
      <w:pPr>
        <w:pStyle w:val="ConsPlusNormal"/>
        <w:jc w:val="both"/>
        <w:rPr>
          <w:sz w:val="24"/>
          <w:szCs w:val="24"/>
        </w:rPr>
      </w:pPr>
      <w:r w:rsidRPr="002F48B7">
        <w:rPr>
          <w:sz w:val="24"/>
          <w:szCs w:val="24"/>
        </w:rPr>
        <w:t>* 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spacing w:line="360" w:lineRule="auto"/>
        <w:ind w:firstLine="540"/>
        <w:jc w:val="both"/>
        <w:rPr>
          <w:b/>
        </w:rPr>
      </w:pPr>
    </w:p>
    <w:p w:rsidR="0002092B" w:rsidRDefault="0002092B" w:rsidP="0002092B">
      <w:pPr>
        <w:pStyle w:val="ConsPlusNormal"/>
        <w:ind w:firstLine="540"/>
        <w:jc w:val="both"/>
      </w:pPr>
      <w:r>
        <w:rPr>
          <w:b/>
        </w:rPr>
        <w:t>2.35.</w:t>
      </w:r>
      <w:r w:rsidRPr="00D721DB">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D721DB">
        <w:rPr>
          <w:b/>
        </w:rPr>
        <w:t xml:space="preserve"> на приобретение расходных материалов для ремонта</w:t>
      </w:r>
      <w:r>
        <w:rPr>
          <w:b/>
        </w:rPr>
        <w:t xml:space="preserve"> локальных вычислительных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5954"/>
      </w:tblGrid>
      <w:tr w:rsidR="0002092B" w:rsidRPr="00D721DB" w:rsidTr="006F2457">
        <w:tc>
          <w:tcPr>
            <w:tcW w:w="3464" w:type="dxa"/>
            <w:vAlign w:val="center"/>
          </w:tcPr>
          <w:p w:rsidR="0002092B" w:rsidRPr="00D721DB" w:rsidRDefault="0002092B" w:rsidP="006F2457">
            <w:pPr>
              <w:pStyle w:val="ConsPlusNormal"/>
              <w:jc w:val="center"/>
              <w:rPr>
                <w:sz w:val="24"/>
                <w:szCs w:val="24"/>
              </w:rPr>
            </w:pPr>
            <w:r w:rsidRPr="00D721DB">
              <w:rPr>
                <w:sz w:val="24"/>
                <w:szCs w:val="24"/>
              </w:rPr>
              <w:t>Количество локальных вычислительных сетей (шт.)</w:t>
            </w:r>
          </w:p>
        </w:tc>
        <w:tc>
          <w:tcPr>
            <w:tcW w:w="5954" w:type="dxa"/>
            <w:vAlign w:val="center"/>
          </w:tcPr>
          <w:p w:rsidR="0002092B" w:rsidRPr="00D721DB" w:rsidRDefault="0002092B" w:rsidP="006F2457">
            <w:pPr>
              <w:pStyle w:val="ConsPlusNormal"/>
              <w:jc w:val="center"/>
              <w:rPr>
                <w:sz w:val="24"/>
                <w:szCs w:val="24"/>
              </w:rPr>
            </w:pPr>
            <w:r w:rsidRPr="00D721DB">
              <w:rPr>
                <w:sz w:val="24"/>
                <w:szCs w:val="24"/>
              </w:rPr>
              <w:t>Норматив потребления расходных материалов для ремонта локальных вычислительных сетей в год (руб.)</w:t>
            </w:r>
          </w:p>
        </w:tc>
      </w:tr>
      <w:tr w:rsidR="0002092B" w:rsidRPr="00D721DB" w:rsidTr="006F2457">
        <w:tc>
          <w:tcPr>
            <w:tcW w:w="3464" w:type="dxa"/>
            <w:vAlign w:val="center"/>
          </w:tcPr>
          <w:p w:rsidR="0002092B" w:rsidRPr="00D721DB" w:rsidRDefault="0002092B" w:rsidP="006F2457">
            <w:pPr>
              <w:pStyle w:val="ConsPlusNormal"/>
              <w:jc w:val="center"/>
              <w:rPr>
                <w:sz w:val="24"/>
                <w:szCs w:val="24"/>
              </w:rPr>
            </w:pPr>
            <w:r w:rsidRPr="00D721DB">
              <w:rPr>
                <w:sz w:val="24"/>
                <w:szCs w:val="24"/>
              </w:rPr>
              <w:t>Не более 1 единицы</w:t>
            </w:r>
          </w:p>
        </w:tc>
        <w:tc>
          <w:tcPr>
            <w:tcW w:w="5954" w:type="dxa"/>
            <w:vAlign w:val="center"/>
          </w:tcPr>
          <w:p w:rsidR="0002092B" w:rsidRPr="00D721DB" w:rsidRDefault="0002092B" w:rsidP="006F2457">
            <w:pPr>
              <w:pStyle w:val="ConsPlusNormal"/>
              <w:jc w:val="center"/>
              <w:rPr>
                <w:sz w:val="24"/>
                <w:szCs w:val="24"/>
              </w:rPr>
            </w:pPr>
            <w:r w:rsidRPr="00D721DB">
              <w:rPr>
                <w:sz w:val="24"/>
                <w:szCs w:val="24"/>
              </w:rPr>
              <w:t>не более 20</w:t>
            </w:r>
            <w:r>
              <w:rPr>
                <w:sz w:val="24"/>
                <w:szCs w:val="24"/>
              </w:rPr>
              <w:t xml:space="preserve"> </w:t>
            </w:r>
            <w:r w:rsidRPr="00D721DB">
              <w:rPr>
                <w:sz w:val="24"/>
                <w:szCs w:val="24"/>
              </w:rPr>
              <w:t>000</w:t>
            </w:r>
          </w:p>
        </w:tc>
      </w:tr>
    </w:tbl>
    <w:p w:rsidR="0002092B" w:rsidRPr="00D721DB" w:rsidRDefault="0002092B" w:rsidP="0002092B">
      <w:pPr>
        <w:pStyle w:val="ConsPlusNormal"/>
        <w:spacing w:line="276" w:lineRule="auto"/>
        <w:ind w:firstLine="567"/>
        <w:jc w:val="both"/>
        <w:rPr>
          <w:b/>
        </w:rPr>
      </w:pPr>
    </w:p>
    <w:p w:rsidR="0002092B" w:rsidRDefault="0002092B" w:rsidP="0002092B">
      <w:pPr>
        <w:pStyle w:val="ConsPlusNormal"/>
        <w:ind w:firstLine="567"/>
        <w:jc w:val="both"/>
        <w:rPr>
          <w:b/>
        </w:rPr>
      </w:pPr>
      <w:r>
        <w:rPr>
          <w:b/>
        </w:rPr>
        <w:t>2.36.</w:t>
      </w:r>
      <w:r w:rsidRPr="00C9615F">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Pr>
          <w:b/>
        </w:rPr>
        <w:t>н</w:t>
      </w:r>
      <w:r w:rsidRPr="00C9615F">
        <w:rPr>
          <w:b/>
        </w:rPr>
        <w:t>а оплату услуг почтовой связи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984"/>
        <w:gridCol w:w="4820"/>
      </w:tblGrid>
      <w:tr w:rsidR="0002092B" w:rsidRPr="00C9615F" w:rsidTr="006F2457">
        <w:tc>
          <w:tcPr>
            <w:tcW w:w="2614" w:type="dxa"/>
            <w:vAlign w:val="center"/>
          </w:tcPr>
          <w:p w:rsidR="0002092B" w:rsidRPr="00C9615F" w:rsidRDefault="0002092B" w:rsidP="006F2457">
            <w:pPr>
              <w:pStyle w:val="ConsPlusNormal"/>
              <w:jc w:val="center"/>
              <w:rPr>
                <w:sz w:val="24"/>
                <w:szCs w:val="24"/>
              </w:rPr>
            </w:pPr>
            <w:r w:rsidRPr="00C9615F">
              <w:rPr>
                <w:sz w:val="24"/>
                <w:szCs w:val="24"/>
              </w:rPr>
              <w:t>Наименование</w:t>
            </w:r>
          </w:p>
        </w:tc>
        <w:tc>
          <w:tcPr>
            <w:tcW w:w="1984" w:type="dxa"/>
            <w:vAlign w:val="center"/>
          </w:tcPr>
          <w:p w:rsidR="0002092B" w:rsidRDefault="0002092B" w:rsidP="006F2457">
            <w:pPr>
              <w:pStyle w:val="ConsPlusNormal"/>
              <w:jc w:val="center"/>
              <w:rPr>
                <w:sz w:val="24"/>
                <w:szCs w:val="24"/>
              </w:rPr>
            </w:pPr>
            <w:r w:rsidRPr="00C9615F">
              <w:rPr>
                <w:sz w:val="24"/>
                <w:szCs w:val="24"/>
              </w:rPr>
              <w:t>План</w:t>
            </w:r>
            <w:r>
              <w:rPr>
                <w:sz w:val="24"/>
                <w:szCs w:val="24"/>
              </w:rPr>
              <w:t xml:space="preserve">ируемое количество </w:t>
            </w:r>
          </w:p>
          <w:p w:rsidR="0002092B" w:rsidRPr="00C9615F" w:rsidRDefault="0002092B" w:rsidP="006F2457">
            <w:pPr>
              <w:pStyle w:val="ConsPlusNormal"/>
              <w:jc w:val="center"/>
              <w:rPr>
                <w:sz w:val="24"/>
                <w:szCs w:val="24"/>
              </w:rPr>
            </w:pPr>
            <w:r>
              <w:rPr>
                <w:sz w:val="24"/>
                <w:szCs w:val="24"/>
              </w:rPr>
              <w:t>в год (шт.) *</w:t>
            </w:r>
          </w:p>
        </w:tc>
        <w:tc>
          <w:tcPr>
            <w:tcW w:w="4820" w:type="dxa"/>
            <w:vAlign w:val="center"/>
          </w:tcPr>
          <w:p w:rsidR="0002092B" w:rsidRPr="00C9615F" w:rsidRDefault="0002092B" w:rsidP="006F2457">
            <w:pPr>
              <w:pStyle w:val="ConsPlusNormal"/>
              <w:jc w:val="center"/>
              <w:rPr>
                <w:sz w:val="24"/>
                <w:szCs w:val="24"/>
              </w:rPr>
            </w:pPr>
            <w:r w:rsidRPr="00C9615F">
              <w:rPr>
                <w:sz w:val="24"/>
                <w:szCs w:val="24"/>
              </w:rPr>
              <w:t>Цена 1 почтового отправления (руб.)</w:t>
            </w:r>
          </w:p>
        </w:tc>
      </w:tr>
      <w:tr w:rsidR="0002092B" w:rsidRPr="00C9615F" w:rsidTr="006F2457">
        <w:tc>
          <w:tcPr>
            <w:tcW w:w="2614" w:type="dxa"/>
            <w:vAlign w:val="center"/>
          </w:tcPr>
          <w:p w:rsidR="0002092B" w:rsidRPr="00C9615F" w:rsidRDefault="0002092B" w:rsidP="006F2457">
            <w:pPr>
              <w:pStyle w:val="ConsPlusNormal"/>
              <w:jc w:val="center"/>
              <w:rPr>
                <w:sz w:val="24"/>
                <w:szCs w:val="24"/>
              </w:rPr>
            </w:pPr>
            <w:r w:rsidRPr="00C9615F">
              <w:rPr>
                <w:sz w:val="24"/>
                <w:szCs w:val="24"/>
              </w:rPr>
              <w:t>Планируемое количество почтовых отправлений в год</w:t>
            </w:r>
          </w:p>
        </w:tc>
        <w:tc>
          <w:tcPr>
            <w:tcW w:w="1984" w:type="dxa"/>
            <w:vAlign w:val="center"/>
          </w:tcPr>
          <w:p w:rsidR="0002092B" w:rsidRPr="00C9615F" w:rsidRDefault="0002092B" w:rsidP="006F2457">
            <w:pPr>
              <w:pStyle w:val="ConsPlusNormal"/>
              <w:jc w:val="center"/>
              <w:rPr>
                <w:sz w:val="24"/>
                <w:szCs w:val="24"/>
              </w:rPr>
            </w:pPr>
            <w:r>
              <w:rPr>
                <w:sz w:val="24"/>
                <w:szCs w:val="24"/>
              </w:rPr>
              <w:t>не более 40</w:t>
            </w:r>
            <w:r w:rsidRPr="00C9615F">
              <w:rPr>
                <w:sz w:val="24"/>
                <w:szCs w:val="24"/>
              </w:rPr>
              <w:t>00</w:t>
            </w:r>
          </w:p>
        </w:tc>
        <w:tc>
          <w:tcPr>
            <w:tcW w:w="4820" w:type="dxa"/>
            <w:vAlign w:val="center"/>
          </w:tcPr>
          <w:p w:rsidR="0002092B" w:rsidRPr="00C9615F" w:rsidRDefault="0002092B" w:rsidP="006F2457">
            <w:pPr>
              <w:pStyle w:val="ConsPlusNormal"/>
              <w:jc w:val="center"/>
              <w:rPr>
                <w:sz w:val="24"/>
                <w:szCs w:val="24"/>
              </w:rPr>
            </w:pPr>
            <w:r w:rsidRPr="00C9615F">
              <w:rPr>
                <w:sz w:val="24"/>
                <w:szCs w:val="24"/>
              </w:rPr>
              <w:t>не более уровня тарифов и тарифных планов на услуги почтовой связи, утвержденных регулятором</w:t>
            </w:r>
          </w:p>
        </w:tc>
      </w:tr>
    </w:tbl>
    <w:p w:rsidR="0002092B" w:rsidRPr="00631154" w:rsidRDefault="0002092B" w:rsidP="0002092B">
      <w:pPr>
        <w:pStyle w:val="ConsPlusNormal"/>
        <w:jc w:val="both"/>
        <w:rPr>
          <w:sz w:val="24"/>
          <w:szCs w:val="24"/>
        </w:rPr>
      </w:pPr>
      <w:r w:rsidRPr="00631154">
        <w:rPr>
          <w:sz w:val="24"/>
          <w:szCs w:val="24"/>
        </w:rPr>
        <w:t>* Количество отправлений услуг почтовой связи может отличаться от приведенного в зависимости от задач министерства.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spacing w:line="360" w:lineRule="auto"/>
        <w:jc w:val="both"/>
        <w:rPr>
          <w:b/>
          <w:sz w:val="24"/>
          <w:szCs w:val="24"/>
        </w:rPr>
      </w:pPr>
    </w:p>
    <w:p w:rsidR="0002092B" w:rsidRDefault="0002092B" w:rsidP="0002092B">
      <w:pPr>
        <w:pStyle w:val="ConsPlusNormal"/>
        <w:ind w:firstLine="567"/>
        <w:jc w:val="both"/>
        <w:rPr>
          <w:b/>
        </w:rPr>
      </w:pPr>
      <w:r>
        <w:rPr>
          <w:b/>
        </w:rPr>
        <w:t>2.37.</w:t>
      </w:r>
      <w:r w:rsidRPr="00631154">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Pr>
          <w:b/>
        </w:rPr>
        <w:t>н</w:t>
      </w:r>
      <w:r w:rsidRPr="00631154">
        <w:rPr>
          <w:b/>
        </w:rPr>
        <w:t xml:space="preserve">а оплату услуг </w:t>
      </w:r>
      <w:r>
        <w:rPr>
          <w:b/>
        </w:rPr>
        <w:t>фельдъегерской</w:t>
      </w:r>
      <w:r w:rsidRPr="00631154">
        <w:rPr>
          <w:b/>
        </w:rPr>
        <w:t xml:space="preserve"> связи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77"/>
        <w:gridCol w:w="3260"/>
      </w:tblGrid>
      <w:tr w:rsidR="0002092B" w:rsidRPr="00631154" w:rsidTr="006F2457">
        <w:tc>
          <w:tcPr>
            <w:tcW w:w="3181" w:type="dxa"/>
          </w:tcPr>
          <w:p w:rsidR="0002092B" w:rsidRPr="00631154" w:rsidRDefault="0002092B" w:rsidP="006F2457">
            <w:pPr>
              <w:pStyle w:val="ConsPlusNormal"/>
              <w:jc w:val="center"/>
              <w:rPr>
                <w:sz w:val="24"/>
                <w:szCs w:val="24"/>
              </w:rPr>
            </w:pPr>
            <w:r w:rsidRPr="00631154">
              <w:rPr>
                <w:sz w:val="24"/>
                <w:szCs w:val="24"/>
              </w:rPr>
              <w:t>Наименование</w:t>
            </w:r>
          </w:p>
        </w:tc>
        <w:tc>
          <w:tcPr>
            <w:tcW w:w="2977" w:type="dxa"/>
          </w:tcPr>
          <w:p w:rsidR="0002092B" w:rsidRPr="00631154" w:rsidRDefault="0002092B" w:rsidP="006F2457">
            <w:pPr>
              <w:pStyle w:val="ConsPlusNormal"/>
              <w:jc w:val="center"/>
              <w:rPr>
                <w:sz w:val="24"/>
                <w:szCs w:val="24"/>
              </w:rPr>
            </w:pPr>
            <w:r w:rsidRPr="00631154">
              <w:rPr>
                <w:sz w:val="24"/>
                <w:szCs w:val="24"/>
              </w:rPr>
              <w:t>Планируемое количество в год (шт.)</w:t>
            </w:r>
          </w:p>
        </w:tc>
        <w:tc>
          <w:tcPr>
            <w:tcW w:w="3260" w:type="dxa"/>
          </w:tcPr>
          <w:p w:rsidR="0002092B" w:rsidRPr="00631154" w:rsidRDefault="0002092B" w:rsidP="006F2457">
            <w:pPr>
              <w:pStyle w:val="ConsPlusNormal"/>
              <w:jc w:val="center"/>
              <w:rPr>
                <w:sz w:val="24"/>
                <w:szCs w:val="24"/>
              </w:rPr>
            </w:pPr>
            <w:r w:rsidRPr="00631154">
              <w:rPr>
                <w:sz w:val="24"/>
                <w:szCs w:val="24"/>
              </w:rPr>
              <w:t>Цена 1 отправления (руб.)</w:t>
            </w:r>
          </w:p>
        </w:tc>
      </w:tr>
      <w:tr w:rsidR="0002092B" w:rsidRPr="00631154" w:rsidTr="006F2457">
        <w:tc>
          <w:tcPr>
            <w:tcW w:w="3181" w:type="dxa"/>
            <w:vAlign w:val="center"/>
          </w:tcPr>
          <w:p w:rsidR="0002092B" w:rsidRPr="00631154" w:rsidRDefault="0002092B" w:rsidP="006F2457">
            <w:pPr>
              <w:pStyle w:val="ConsPlusNormal"/>
              <w:jc w:val="center"/>
              <w:rPr>
                <w:sz w:val="24"/>
                <w:szCs w:val="24"/>
              </w:rPr>
            </w:pPr>
            <w:r w:rsidRPr="00631154">
              <w:rPr>
                <w:sz w:val="24"/>
                <w:szCs w:val="24"/>
              </w:rPr>
              <w:t>Планируемое количество отправлений в год</w:t>
            </w:r>
          </w:p>
        </w:tc>
        <w:tc>
          <w:tcPr>
            <w:tcW w:w="2977" w:type="dxa"/>
            <w:vAlign w:val="center"/>
          </w:tcPr>
          <w:p w:rsidR="0002092B" w:rsidRPr="00631154" w:rsidRDefault="0002092B" w:rsidP="006F2457">
            <w:pPr>
              <w:pStyle w:val="ConsPlusNormal"/>
              <w:jc w:val="center"/>
              <w:rPr>
                <w:sz w:val="24"/>
                <w:szCs w:val="24"/>
              </w:rPr>
            </w:pPr>
            <w:r w:rsidRPr="00631154">
              <w:rPr>
                <w:sz w:val="24"/>
                <w:szCs w:val="24"/>
              </w:rPr>
              <w:t xml:space="preserve">не более </w:t>
            </w:r>
            <w:r>
              <w:rPr>
                <w:sz w:val="24"/>
                <w:szCs w:val="24"/>
              </w:rPr>
              <w:t>3</w:t>
            </w:r>
            <w:r w:rsidRPr="00631154">
              <w:rPr>
                <w:sz w:val="24"/>
                <w:szCs w:val="24"/>
              </w:rPr>
              <w:t>00</w:t>
            </w:r>
          </w:p>
        </w:tc>
        <w:tc>
          <w:tcPr>
            <w:tcW w:w="3260" w:type="dxa"/>
            <w:vAlign w:val="center"/>
          </w:tcPr>
          <w:p w:rsidR="0002092B" w:rsidRPr="00631154" w:rsidRDefault="0002092B" w:rsidP="006F2457">
            <w:pPr>
              <w:pStyle w:val="ConsPlusNormal"/>
              <w:jc w:val="center"/>
              <w:rPr>
                <w:sz w:val="24"/>
                <w:szCs w:val="24"/>
              </w:rPr>
            </w:pPr>
            <w:r w:rsidRPr="00631154">
              <w:rPr>
                <w:sz w:val="24"/>
                <w:szCs w:val="24"/>
              </w:rPr>
              <w:t>не более 200</w:t>
            </w:r>
          </w:p>
        </w:tc>
      </w:tr>
    </w:tbl>
    <w:p w:rsidR="0002092B" w:rsidRDefault="0002092B" w:rsidP="0002092B">
      <w:pPr>
        <w:pStyle w:val="ConsPlusNormal"/>
        <w:spacing w:line="276" w:lineRule="auto"/>
        <w:jc w:val="both"/>
        <w:rPr>
          <w:b/>
          <w:sz w:val="24"/>
          <w:szCs w:val="24"/>
        </w:rPr>
      </w:pPr>
    </w:p>
    <w:p w:rsidR="0002092B" w:rsidRPr="00E52F73" w:rsidRDefault="0002092B" w:rsidP="0002092B">
      <w:pPr>
        <w:pStyle w:val="ConsPlusNormal"/>
        <w:ind w:firstLine="540"/>
        <w:jc w:val="both"/>
        <w:rPr>
          <w:b/>
        </w:rPr>
      </w:pPr>
      <w:r>
        <w:rPr>
          <w:b/>
        </w:rPr>
        <w:t>2.38.</w:t>
      </w:r>
      <w:r w:rsidRPr="00DD1EAD">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E52F73">
        <w:rPr>
          <w:b/>
        </w:rPr>
        <w:t xml:space="preserve">на техническое обслуживание и </w:t>
      </w:r>
      <w:proofErr w:type="spellStart"/>
      <w:r w:rsidRPr="00E52F73">
        <w:rPr>
          <w:b/>
        </w:rPr>
        <w:t>регламентно-профилактический</w:t>
      </w:r>
      <w:proofErr w:type="spellEnd"/>
      <w:r w:rsidRPr="00E52F73">
        <w:rPr>
          <w:b/>
        </w:rPr>
        <w:t xml:space="preserve"> ремонт систем кондиционирования и вентиляции:</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268"/>
        <w:gridCol w:w="4111"/>
      </w:tblGrid>
      <w:tr w:rsidR="0002092B" w:rsidRPr="00E52F73" w:rsidTr="006F2457">
        <w:tc>
          <w:tcPr>
            <w:tcW w:w="3039" w:type="dxa"/>
          </w:tcPr>
          <w:p w:rsidR="0002092B" w:rsidRPr="00E52F73" w:rsidRDefault="0002092B" w:rsidP="006F2457">
            <w:pPr>
              <w:pStyle w:val="ConsPlusNormal"/>
              <w:jc w:val="center"/>
              <w:rPr>
                <w:sz w:val="24"/>
                <w:szCs w:val="24"/>
              </w:rPr>
            </w:pPr>
            <w:r w:rsidRPr="00E52F73">
              <w:rPr>
                <w:sz w:val="24"/>
                <w:szCs w:val="24"/>
              </w:rPr>
              <w:t>Наименование оборудования</w:t>
            </w:r>
          </w:p>
        </w:tc>
        <w:tc>
          <w:tcPr>
            <w:tcW w:w="2268" w:type="dxa"/>
          </w:tcPr>
          <w:p w:rsidR="0002092B" w:rsidRPr="00E52F73" w:rsidRDefault="0002092B" w:rsidP="006F2457">
            <w:pPr>
              <w:pStyle w:val="ConsPlusNormal"/>
              <w:jc w:val="center"/>
              <w:rPr>
                <w:sz w:val="24"/>
                <w:szCs w:val="24"/>
              </w:rPr>
            </w:pPr>
            <w:r w:rsidRPr="00E52F73">
              <w:rPr>
                <w:sz w:val="24"/>
                <w:szCs w:val="24"/>
              </w:rPr>
              <w:t xml:space="preserve">Количество установок кондиционирования </w:t>
            </w:r>
            <w:r w:rsidRPr="00E52F73">
              <w:rPr>
                <w:sz w:val="24"/>
                <w:szCs w:val="24"/>
              </w:rPr>
              <w:lastRenderedPageBreak/>
              <w:t>и систем вентиляции</w:t>
            </w:r>
          </w:p>
        </w:tc>
        <w:tc>
          <w:tcPr>
            <w:tcW w:w="4111" w:type="dxa"/>
          </w:tcPr>
          <w:p w:rsidR="0002092B" w:rsidRPr="00E52F73" w:rsidRDefault="0002092B" w:rsidP="006F2457">
            <w:pPr>
              <w:pStyle w:val="ConsPlusNormal"/>
              <w:jc w:val="center"/>
              <w:rPr>
                <w:sz w:val="24"/>
                <w:szCs w:val="24"/>
              </w:rPr>
            </w:pPr>
            <w:r w:rsidRPr="00E52F73">
              <w:rPr>
                <w:sz w:val="24"/>
                <w:szCs w:val="24"/>
              </w:rPr>
              <w:lastRenderedPageBreak/>
              <w:t xml:space="preserve">Цена технического обслуживания и </w:t>
            </w:r>
            <w:proofErr w:type="spellStart"/>
            <w:r w:rsidRPr="00E52F73">
              <w:rPr>
                <w:sz w:val="24"/>
                <w:szCs w:val="24"/>
              </w:rPr>
              <w:t>регламентно-профилактического</w:t>
            </w:r>
            <w:proofErr w:type="spellEnd"/>
            <w:r w:rsidRPr="00E52F73">
              <w:rPr>
                <w:sz w:val="24"/>
                <w:szCs w:val="24"/>
              </w:rPr>
              <w:t xml:space="preserve"> ремонта установки </w:t>
            </w:r>
            <w:r w:rsidRPr="00E52F73">
              <w:rPr>
                <w:sz w:val="24"/>
                <w:szCs w:val="24"/>
              </w:rPr>
              <w:lastRenderedPageBreak/>
              <w:t>кондиционирования и элементов вентиляции (руб.)</w:t>
            </w:r>
          </w:p>
        </w:tc>
      </w:tr>
      <w:tr w:rsidR="0002092B" w:rsidRPr="00E52F73" w:rsidTr="006F2457">
        <w:tc>
          <w:tcPr>
            <w:tcW w:w="3039" w:type="dxa"/>
            <w:vAlign w:val="center"/>
          </w:tcPr>
          <w:p w:rsidR="0002092B" w:rsidRPr="00E52F73" w:rsidRDefault="0002092B" w:rsidP="006F2457">
            <w:pPr>
              <w:pStyle w:val="ConsPlusNormal"/>
              <w:jc w:val="center"/>
              <w:rPr>
                <w:sz w:val="24"/>
                <w:szCs w:val="24"/>
              </w:rPr>
            </w:pPr>
            <w:r w:rsidRPr="00E52F73">
              <w:rPr>
                <w:sz w:val="24"/>
                <w:szCs w:val="24"/>
              </w:rPr>
              <w:lastRenderedPageBreak/>
              <w:t>Кондиционер</w:t>
            </w:r>
            <w:r>
              <w:rPr>
                <w:sz w:val="24"/>
                <w:szCs w:val="24"/>
              </w:rPr>
              <w:t xml:space="preserve">, увлажнитель воздуха, </w:t>
            </w:r>
            <w:proofErr w:type="spellStart"/>
            <w:r>
              <w:rPr>
                <w:sz w:val="24"/>
                <w:szCs w:val="24"/>
              </w:rPr>
              <w:t>рециркулятор</w:t>
            </w:r>
            <w:proofErr w:type="spellEnd"/>
            <w:r>
              <w:rPr>
                <w:sz w:val="24"/>
                <w:szCs w:val="24"/>
              </w:rPr>
              <w:t xml:space="preserve">, </w:t>
            </w:r>
            <w:proofErr w:type="spellStart"/>
            <w:r>
              <w:rPr>
                <w:sz w:val="24"/>
                <w:szCs w:val="24"/>
              </w:rPr>
              <w:t>сплит-система</w:t>
            </w:r>
            <w:proofErr w:type="spellEnd"/>
          </w:p>
        </w:tc>
        <w:tc>
          <w:tcPr>
            <w:tcW w:w="2268" w:type="dxa"/>
            <w:vAlign w:val="center"/>
          </w:tcPr>
          <w:p w:rsidR="0002092B" w:rsidRPr="00E52F73" w:rsidRDefault="0002092B" w:rsidP="006F2457">
            <w:pPr>
              <w:pStyle w:val="ConsPlusNormal"/>
              <w:jc w:val="center"/>
              <w:rPr>
                <w:sz w:val="24"/>
                <w:szCs w:val="24"/>
              </w:rPr>
            </w:pPr>
            <w:r w:rsidRPr="00E52F73">
              <w:rPr>
                <w:sz w:val="24"/>
                <w:szCs w:val="24"/>
              </w:rPr>
              <w:t xml:space="preserve">не более </w:t>
            </w:r>
            <w:r>
              <w:rPr>
                <w:sz w:val="24"/>
                <w:szCs w:val="24"/>
              </w:rPr>
              <w:t>1</w:t>
            </w:r>
            <w:r w:rsidRPr="00E52F73">
              <w:rPr>
                <w:sz w:val="24"/>
                <w:szCs w:val="24"/>
              </w:rPr>
              <w:t xml:space="preserve"> единиц</w:t>
            </w:r>
            <w:r>
              <w:rPr>
                <w:sz w:val="24"/>
                <w:szCs w:val="24"/>
              </w:rPr>
              <w:t>ы</w:t>
            </w:r>
            <w:r w:rsidRPr="00E52F73">
              <w:rPr>
                <w:sz w:val="24"/>
                <w:szCs w:val="24"/>
              </w:rPr>
              <w:t xml:space="preserve"> на министерство</w:t>
            </w:r>
          </w:p>
        </w:tc>
        <w:tc>
          <w:tcPr>
            <w:tcW w:w="4111" w:type="dxa"/>
            <w:vAlign w:val="center"/>
          </w:tcPr>
          <w:p w:rsidR="0002092B" w:rsidRPr="00E52F73" w:rsidRDefault="0002092B" w:rsidP="006F2457">
            <w:pPr>
              <w:pStyle w:val="ConsPlusNormal"/>
              <w:jc w:val="center"/>
              <w:rPr>
                <w:sz w:val="24"/>
                <w:szCs w:val="24"/>
              </w:rPr>
            </w:pPr>
            <w:r w:rsidRPr="00E52F73">
              <w:rPr>
                <w:sz w:val="24"/>
                <w:szCs w:val="24"/>
              </w:rPr>
              <w:t>не более 4000</w:t>
            </w:r>
          </w:p>
        </w:tc>
      </w:tr>
    </w:tbl>
    <w:p w:rsidR="0002092B" w:rsidRDefault="0002092B" w:rsidP="0002092B">
      <w:pPr>
        <w:pStyle w:val="ConsPlusNormal"/>
        <w:spacing w:line="360" w:lineRule="auto"/>
        <w:jc w:val="both"/>
        <w:rPr>
          <w:b/>
        </w:rPr>
      </w:pPr>
    </w:p>
    <w:p w:rsidR="0002092B" w:rsidRDefault="0002092B" w:rsidP="0002092B">
      <w:pPr>
        <w:pStyle w:val="ConsPlusNormal"/>
        <w:ind w:firstLine="540"/>
        <w:jc w:val="both"/>
      </w:pPr>
      <w:r>
        <w:rPr>
          <w:b/>
        </w:rPr>
        <w:t>2.39.</w:t>
      </w:r>
      <w:r w:rsidRPr="00040C1C">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40C1C">
        <w:rPr>
          <w:b/>
        </w:rPr>
        <w:t xml:space="preserve"> на оплату услуг по договорам возмездного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2268"/>
        <w:gridCol w:w="2494"/>
        <w:gridCol w:w="2326"/>
      </w:tblGrid>
      <w:tr w:rsidR="0002092B" w:rsidRPr="00040C1C" w:rsidTr="006F2457">
        <w:tc>
          <w:tcPr>
            <w:tcW w:w="2330" w:type="dxa"/>
          </w:tcPr>
          <w:p w:rsidR="0002092B" w:rsidRPr="00040C1C" w:rsidRDefault="0002092B" w:rsidP="006F2457">
            <w:pPr>
              <w:pStyle w:val="ConsPlusNormal"/>
              <w:jc w:val="center"/>
              <w:rPr>
                <w:sz w:val="24"/>
                <w:szCs w:val="24"/>
              </w:rPr>
            </w:pPr>
            <w:r w:rsidRPr="00040C1C">
              <w:rPr>
                <w:sz w:val="24"/>
                <w:szCs w:val="24"/>
              </w:rPr>
              <w:t>Планируемое количество месяцев работы физического лица по договору возмездного оказания услуг</w:t>
            </w:r>
          </w:p>
        </w:tc>
        <w:tc>
          <w:tcPr>
            <w:tcW w:w="2268" w:type="dxa"/>
          </w:tcPr>
          <w:p w:rsidR="0002092B" w:rsidRPr="00040C1C" w:rsidRDefault="0002092B" w:rsidP="006F2457">
            <w:pPr>
              <w:pStyle w:val="ConsPlusNormal"/>
              <w:jc w:val="center"/>
              <w:rPr>
                <w:sz w:val="24"/>
                <w:szCs w:val="24"/>
              </w:rPr>
            </w:pPr>
            <w:r w:rsidRPr="00040C1C">
              <w:rPr>
                <w:sz w:val="24"/>
                <w:szCs w:val="24"/>
              </w:rPr>
              <w:t>Стоимость 1 месяца работы физического лица по договору возмездного оказания услуг (руб.)</w:t>
            </w:r>
          </w:p>
        </w:tc>
        <w:tc>
          <w:tcPr>
            <w:tcW w:w="2494" w:type="dxa"/>
          </w:tcPr>
          <w:p w:rsidR="0002092B" w:rsidRPr="00040C1C" w:rsidRDefault="0002092B" w:rsidP="006F2457">
            <w:pPr>
              <w:pStyle w:val="ConsPlusNormal"/>
              <w:jc w:val="center"/>
              <w:rPr>
                <w:sz w:val="24"/>
                <w:szCs w:val="24"/>
              </w:rPr>
            </w:pPr>
            <w:r w:rsidRPr="00040C1C">
              <w:rPr>
                <w:sz w:val="24"/>
                <w:szCs w:val="24"/>
              </w:rPr>
              <w:t>Процентная ставка страховых взносов в государственные внебюджетные фонды</w:t>
            </w:r>
          </w:p>
        </w:tc>
        <w:tc>
          <w:tcPr>
            <w:tcW w:w="2326" w:type="dxa"/>
          </w:tcPr>
          <w:p w:rsidR="0002092B" w:rsidRPr="00040C1C" w:rsidRDefault="0002092B" w:rsidP="006F2457">
            <w:pPr>
              <w:pStyle w:val="ConsPlusNormal"/>
              <w:jc w:val="center"/>
              <w:rPr>
                <w:sz w:val="24"/>
                <w:szCs w:val="24"/>
              </w:rPr>
            </w:pPr>
            <w:r w:rsidRPr="00040C1C">
              <w:rPr>
                <w:sz w:val="24"/>
                <w:szCs w:val="24"/>
              </w:rPr>
              <w:t>Максимальное количество физических лиц, привлекаемых по договорам возмездного оказания услуг</w:t>
            </w:r>
          </w:p>
        </w:tc>
      </w:tr>
      <w:tr w:rsidR="0002092B" w:rsidRPr="00040C1C" w:rsidTr="006F2457">
        <w:tc>
          <w:tcPr>
            <w:tcW w:w="2330" w:type="dxa"/>
            <w:vAlign w:val="center"/>
          </w:tcPr>
          <w:p w:rsidR="0002092B" w:rsidRPr="00040C1C" w:rsidRDefault="0002092B" w:rsidP="006F2457">
            <w:pPr>
              <w:pStyle w:val="ConsPlusNormal"/>
              <w:jc w:val="center"/>
              <w:rPr>
                <w:sz w:val="24"/>
                <w:szCs w:val="24"/>
              </w:rPr>
            </w:pPr>
            <w:r w:rsidRPr="00040C1C">
              <w:rPr>
                <w:sz w:val="24"/>
                <w:szCs w:val="24"/>
              </w:rPr>
              <w:t xml:space="preserve">Не более </w:t>
            </w:r>
            <w:r>
              <w:rPr>
                <w:sz w:val="24"/>
                <w:szCs w:val="24"/>
              </w:rPr>
              <w:t>12</w:t>
            </w:r>
            <w:r w:rsidRPr="00040C1C">
              <w:rPr>
                <w:sz w:val="24"/>
                <w:szCs w:val="24"/>
              </w:rPr>
              <w:t xml:space="preserve"> месяцев</w:t>
            </w:r>
          </w:p>
        </w:tc>
        <w:tc>
          <w:tcPr>
            <w:tcW w:w="2268" w:type="dxa"/>
            <w:vAlign w:val="center"/>
          </w:tcPr>
          <w:p w:rsidR="0002092B" w:rsidRPr="00040C1C" w:rsidRDefault="0002092B" w:rsidP="006F2457">
            <w:pPr>
              <w:pStyle w:val="ConsPlusNormal"/>
              <w:jc w:val="center"/>
              <w:rPr>
                <w:sz w:val="24"/>
                <w:szCs w:val="24"/>
              </w:rPr>
            </w:pPr>
            <w:r w:rsidRPr="00040C1C">
              <w:rPr>
                <w:sz w:val="24"/>
                <w:szCs w:val="24"/>
              </w:rPr>
              <w:t>не более 3</w:t>
            </w:r>
            <w:r>
              <w:rPr>
                <w:sz w:val="24"/>
                <w:szCs w:val="24"/>
              </w:rPr>
              <w:t xml:space="preserve">0 </w:t>
            </w:r>
            <w:r w:rsidRPr="00040C1C">
              <w:rPr>
                <w:sz w:val="24"/>
                <w:szCs w:val="24"/>
              </w:rPr>
              <w:t>000</w:t>
            </w:r>
          </w:p>
        </w:tc>
        <w:tc>
          <w:tcPr>
            <w:tcW w:w="2494" w:type="dxa"/>
            <w:vAlign w:val="center"/>
          </w:tcPr>
          <w:p w:rsidR="0002092B" w:rsidRPr="00040C1C" w:rsidRDefault="0002092B" w:rsidP="006F2457">
            <w:pPr>
              <w:pStyle w:val="ConsPlusNormal"/>
              <w:jc w:val="center"/>
              <w:rPr>
                <w:sz w:val="24"/>
                <w:szCs w:val="24"/>
              </w:rPr>
            </w:pPr>
            <w:r w:rsidRPr="00040C1C">
              <w:rPr>
                <w:sz w:val="24"/>
                <w:szCs w:val="24"/>
              </w:rPr>
              <w:t xml:space="preserve">В соответствии с </w:t>
            </w:r>
            <w:r w:rsidRPr="00710530">
              <w:rPr>
                <w:sz w:val="24"/>
                <w:szCs w:val="24"/>
              </w:rPr>
              <w:t>главой 34</w:t>
            </w:r>
            <w:r w:rsidRPr="00040C1C">
              <w:rPr>
                <w:sz w:val="24"/>
                <w:szCs w:val="24"/>
              </w:rPr>
              <w:t xml:space="preserve"> Налогового кодекса Российской Федерации</w:t>
            </w:r>
          </w:p>
        </w:tc>
        <w:tc>
          <w:tcPr>
            <w:tcW w:w="2326" w:type="dxa"/>
            <w:vAlign w:val="center"/>
          </w:tcPr>
          <w:p w:rsidR="0002092B" w:rsidRPr="00040C1C" w:rsidRDefault="0002092B" w:rsidP="006F2457">
            <w:pPr>
              <w:pStyle w:val="ConsPlusNormal"/>
              <w:jc w:val="center"/>
              <w:rPr>
                <w:sz w:val="24"/>
                <w:szCs w:val="24"/>
              </w:rPr>
            </w:pPr>
            <w:r w:rsidRPr="00040C1C">
              <w:rPr>
                <w:sz w:val="24"/>
                <w:szCs w:val="24"/>
              </w:rPr>
              <w:t xml:space="preserve">не более </w:t>
            </w:r>
            <w:r>
              <w:rPr>
                <w:sz w:val="24"/>
                <w:szCs w:val="24"/>
              </w:rPr>
              <w:t>4</w:t>
            </w:r>
            <w:r w:rsidRPr="00040C1C">
              <w:rPr>
                <w:sz w:val="24"/>
                <w:szCs w:val="24"/>
              </w:rPr>
              <w:t xml:space="preserve"> человек</w:t>
            </w:r>
          </w:p>
        </w:tc>
      </w:tr>
    </w:tbl>
    <w:p w:rsidR="0002092B" w:rsidRDefault="0002092B" w:rsidP="0002092B">
      <w:pPr>
        <w:pStyle w:val="ConsPlusNormal"/>
        <w:ind w:firstLine="567"/>
        <w:jc w:val="both"/>
        <w:rPr>
          <w:b/>
        </w:rPr>
      </w:pPr>
    </w:p>
    <w:p w:rsidR="0002092B" w:rsidRDefault="0002092B" w:rsidP="0002092B">
      <w:pPr>
        <w:pStyle w:val="ConsPlusNormal"/>
        <w:ind w:firstLine="567"/>
        <w:jc w:val="both"/>
        <w:rPr>
          <w:b/>
        </w:rPr>
      </w:pPr>
      <w:r>
        <w:rPr>
          <w:b/>
        </w:rPr>
        <w:t>2.40</w:t>
      </w:r>
      <w:r w:rsidRPr="00CE20F0">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CE20F0">
        <w:rPr>
          <w:b/>
        </w:rPr>
        <w:t xml:space="preserve"> на опл</w:t>
      </w:r>
      <w:r>
        <w:rPr>
          <w:b/>
        </w:rPr>
        <w:t>ату труда независимых экспертов: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78"/>
      </w:tblGrid>
      <w:tr w:rsidR="0002092B" w:rsidRPr="00CE20F0" w:rsidTr="006F2457">
        <w:tc>
          <w:tcPr>
            <w:tcW w:w="4740" w:type="dxa"/>
            <w:vAlign w:val="center"/>
          </w:tcPr>
          <w:p w:rsidR="0002092B" w:rsidRPr="00CE20F0" w:rsidRDefault="0002092B" w:rsidP="006F2457">
            <w:pPr>
              <w:pStyle w:val="ConsPlusNormal"/>
              <w:jc w:val="center"/>
              <w:rPr>
                <w:sz w:val="24"/>
                <w:szCs w:val="24"/>
              </w:rPr>
            </w:pPr>
            <w:r w:rsidRPr="00CE20F0">
              <w:rPr>
                <w:sz w:val="24"/>
                <w:szCs w:val="24"/>
              </w:rPr>
              <w:t>Количество часов заседаний аттест</w:t>
            </w:r>
            <w:r>
              <w:rPr>
                <w:sz w:val="24"/>
                <w:szCs w:val="24"/>
              </w:rPr>
              <w:t xml:space="preserve">ационных и конкурсных комиссий </w:t>
            </w:r>
            <w:r w:rsidRPr="00CE20F0">
              <w:rPr>
                <w:sz w:val="24"/>
                <w:szCs w:val="24"/>
              </w:rPr>
              <w:t>*</w:t>
            </w:r>
          </w:p>
        </w:tc>
        <w:tc>
          <w:tcPr>
            <w:tcW w:w="4678" w:type="dxa"/>
            <w:vAlign w:val="center"/>
          </w:tcPr>
          <w:p w:rsidR="0002092B" w:rsidRPr="00CE20F0" w:rsidRDefault="0002092B" w:rsidP="006F2457">
            <w:pPr>
              <w:pStyle w:val="ConsPlusNormal"/>
              <w:jc w:val="center"/>
              <w:rPr>
                <w:sz w:val="24"/>
                <w:szCs w:val="24"/>
              </w:rPr>
            </w:pPr>
            <w:r w:rsidRPr="00CE20F0">
              <w:rPr>
                <w:sz w:val="24"/>
                <w:szCs w:val="24"/>
              </w:rPr>
              <w:t>Количество независимых экспертов, включенных в аттест</w:t>
            </w:r>
            <w:r>
              <w:rPr>
                <w:sz w:val="24"/>
                <w:szCs w:val="24"/>
              </w:rPr>
              <w:t>ационные и конкурсные комиссии *</w:t>
            </w:r>
          </w:p>
        </w:tc>
      </w:tr>
      <w:tr w:rsidR="0002092B" w:rsidRPr="00CE20F0" w:rsidTr="006F2457">
        <w:tc>
          <w:tcPr>
            <w:tcW w:w="4740" w:type="dxa"/>
            <w:vAlign w:val="center"/>
          </w:tcPr>
          <w:p w:rsidR="0002092B" w:rsidRPr="00CE20F0" w:rsidRDefault="0002092B" w:rsidP="006F2457">
            <w:pPr>
              <w:pStyle w:val="ConsPlusNormal"/>
              <w:jc w:val="center"/>
              <w:rPr>
                <w:sz w:val="24"/>
                <w:szCs w:val="24"/>
              </w:rPr>
            </w:pPr>
            <w:r>
              <w:rPr>
                <w:sz w:val="24"/>
                <w:szCs w:val="24"/>
              </w:rPr>
              <w:t>н</w:t>
            </w:r>
            <w:r w:rsidRPr="00CE20F0">
              <w:rPr>
                <w:sz w:val="24"/>
                <w:szCs w:val="24"/>
              </w:rPr>
              <w:t xml:space="preserve">е более </w:t>
            </w:r>
            <w:r>
              <w:rPr>
                <w:sz w:val="24"/>
                <w:szCs w:val="24"/>
              </w:rPr>
              <w:t>25</w:t>
            </w:r>
          </w:p>
        </w:tc>
        <w:tc>
          <w:tcPr>
            <w:tcW w:w="4678" w:type="dxa"/>
            <w:vAlign w:val="center"/>
          </w:tcPr>
          <w:p w:rsidR="0002092B" w:rsidRPr="00CE20F0" w:rsidRDefault="0002092B" w:rsidP="006F2457">
            <w:pPr>
              <w:pStyle w:val="ConsPlusNormal"/>
              <w:jc w:val="center"/>
              <w:rPr>
                <w:sz w:val="24"/>
                <w:szCs w:val="24"/>
              </w:rPr>
            </w:pPr>
            <w:r w:rsidRPr="00CE20F0">
              <w:rPr>
                <w:sz w:val="24"/>
                <w:szCs w:val="24"/>
              </w:rPr>
              <w:t xml:space="preserve">не более </w:t>
            </w:r>
            <w:r>
              <w:rPr>
                <w:sz w:val="24"/>
                <w:szCs w:val="24"/>
              </w:rPr>
              <w:t>2</w:t>
            </w:r>
          </w:p>
        </w:tc>
      </w:tr>
    </w:tbl>
    <w:p w:rsidR="0002092B" w:rsidRPr="00CE20F0" w:rsidRDefault="0002092B" w:rsidP="0002092B">
      <w:pPr>
        <w:pStyle w:val="ConsPlusNormal"/>
        <w:jc w:val="both"/>
        <w:rPr>
          <w:sz w:val="24"/>
          <w:szCs w:val="24"/>
        </w:rPr>
      </w:pPr>
      <w:r w:rsidRPr="00CE20F0">
        <w:rPr>
          <w:sz w:val="24"/>
          <w:szCs w:val="24"/>
        </w:rPr>
        <w:t>* Количество часов заседаний, количество независимых экспертов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spacing w:line="276" w:lineRule="auto"/>
        <w:ind w:firstLine="567"/>
        <w:jc w:val="both"/>
        <w:rPr>
          <w:b/>
          <w:bCs/>
          <w:color w:val="000000"/>
        </w:rPr>
      </w:pPr>
    </w:p>
    <w:p w:rsidR="0002092B" w:rsidRDefault="0002092B" w:rsidP="0002092B">
      <w:pPr>
        <w:pStyle w:val="ConsPlusNormal"/>
        <w:ind w:firstLine="567"/>
        <w:jc w:val="both"/>
        <w:rPr>
          <w:b/>
        </w:rPr>
      </w:pPr>
      <w:r>
        <w:rPr>
          <w:b/>
          <w:bCs/>
          <w:color w:val="000000"/>
        </w:rPr>
        <w:t>2.41. 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0E5839">
        <w:rPr>
          <w:b/>
        </w:rPr>
        <w:t>на приобретение мебели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438"/>
        <w:gridCol w:w="2721"/>
        <w:gridCol w:w="2672"/>
      </w:tblGrid>
      <w:tr w:rsidR="0002092B" w:rsidRPr="00017AFC" w:rsidTr="006F2457">
        <w:tc>
          <w:tcPr>
            <w:tcW w:w="1587" w:type="dxa"/>
            <w:vAlign w:val="center"/>
          </w:tcPr>
          <w:p w:rsidR="0002092B" w:rsidRPr="00017AFC" w:rsidRDefault="0002092B" w:rsidP="006F2457">
            <w:pPr>
              <w:pStyle w:val="ConsPlusNormal"/>
              <w:jc w:val="center"/>
              <w:rPr>
                <w:sz w:val="24"/>
                <w:szCs w:val="24"/>
              </w:rPr>
            </w:pPr>
            <w:r w:rsidRPr="00017AFC">
              <w:rPr>
                <w:sz w:val="24"/>
                <w:szCs w:val="24"/>
              </w:rPr>
              <w:t>Категория должностей</w:t>
            </w:r>
          </w:p>
        </w:tc>
        <w:tc>
          <w:tcPr>
            <w:tcW w:w="2438" w:type="dxa"/>
            <w:vAlign w:val="center"/>
          </w:tcPr>
          <w:p w:rsidR="0002092B" w:rsidRPr="00017AFC" w:rsidRDefault="0002092B" w:rsidP="006F2457">
            <w:pPr>
              <w:pStyle w:val="ConsPlusNormal"/>
              <w:jc w:val="center"/>
              <w:rPr>
                <w:sz w:val="24"/>
                <w:szCs w:val="24"/>
              </w:rPr>
            </w:pPr>
            <w:r>
              <w:rPr>
                <w:sz w:val="24"/>
                <w:szCs w:val="24"/>
              </w:rPr>
              <w:t>Наименование предмета мебели *</w:t>
            </w:r>
          </w:p>
        </w:tc>
        <w:tc>
          <w:tcPr>
            <w:tcW w:w="2721" w:type="dxa"/>
            <w:vAlign w:val="center"/>
          </w:tcPr>
          <w:p w:rsidR="0002092B" w:rsidRPr="00017AFC" w:rsidRDefault="0002092B" w:rsidP="006F2457">
            <w:pPr>
              <w:pStyle w:val="ConsPlusNormal"/>
              <w:jc w:val="center"/>
              <w:rPr>
                <w:sz w:val="24"/>
                <w:szCs w:val="24"/>
              </w:rPr>
            </w:pPr>
            <w:r>
              <w:rPr>
                <w:sz w:val="24"/>
                <w:szCs w:val="24"/>
              </w:rPr>
              <w:t>Количество предметов мебели **</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Цена предмета мебели (руб.)</w:t>
            </w:r>
          </w:p>
        </w:tc>
      </w:tr>
      <w:tr w:rsidR="0002092B" w:rsidRPr="00017AFC" w:rsidTr="006F2457">
        <w:tc>
          <w:tcPr>
            <w:tcW w:w="1587" w:type="dxa"/>
            <w:vMerge w:val="restart"/>
            <w:vAlign w:val="center"/>
          </w:tcPr>
          <w:p w:rsidR="0002092B" w:rsidRPr="00017AFC" w:rsidRDefault="0002092B" w:rsidP="006F2457">
            <w:pPr>
              <w:pStyle w:val="ConsPlusNormal"/>
              <w:jc w:val="center"/>
              <w:rPr>
                <w:sz w:val="24"/>
                <w:szCs w:val="24"/>
              </w:rPr>
            </w:pPr>
            <w:r w:rsidRPr="00017AFC">
              <w:rPr>
                <w:sz w:val="24"/>
                <w:szCs w:val="24"/>
              </w:rPr>
              <w:t>Министр, заместитель министра</w:t>
            </w:r>
          </w:p>
        </w:tc>
        <w:tc>
          <w:tcPr>
            <w:tcW w:w="2438" w:type="dxa"/>
            <w:vAlign w:val="center"/>
          </w:tcPr>
          <w:p w:rsidR="0002092B" w:rsidRPr="00017AFC" w:rsidRDefault="0002092B" w:rsidP="006F2457">
            <w:pPr>
              <w:pStyle w:val="ConsPlusNormal"/>
              <w:jc w:val="center"/>
              <w:rPr>
                <w:sz w:val="24"/>
                <w:szCs w:val="24"/>
              </w:rPr>
            </w:pPr>
            <w:r w:rsidRPr="00017AFC">
              <w:rPr>
                <w:sz w:val="24"/>
                <w:szCs w:val="24"/>
              </w:rPr>
              <w:t>Стол</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5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30000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Кресло офисное</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 единицы на работника</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15000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Стул мягкий</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20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4000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Шкаф</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 xml:space="preserve">не более 8 единиц на </w:t>
            </w:r>
            <w:r w:rsidRPr="00017AFC">
              <w:rPr>
                <w:sz w:val="24"/>
                <w:szCs w:val="24"/>
              </w:rPr>
              <w:lastRenderedPageBreak/>
              <w:t>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lastRenderedPageBreak/>
              <w:t>не более 20000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Стеллаж</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4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Тумба</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5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Диван</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 единицы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30000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Доска магнитно-маркерная</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 единицы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10000</w:t>
            </w:r>
          </w:p>
        </w:tc>
      </w:tr>
      <w:tr w:rsidR="0002092B" w:rsidRPr="00017AFC" w:rsidTr="006F2457">
        <w:tc>
          <w:tcPr>
            <w:tcW w:w="1587" w:type="dxa"/>
            <w:vMerge w:val="restart"/>
            <w:vAlign w:val="center"/>
          </w:tcPr>
          <w:p w:rsidR="0002092B" w:rsidRPr="00017AFC" w:rsidRDefault="0002092B" w:rsidP="006F2457">
            <w:pPr>
              <w:pStyle w:val="ConsPlusNormal"/>
              <w:jc w:val="center"/>
              <w:rPr>
                <w:sz w:val="24"/>
                <w:szCs w:val="24"/>
              </w:rPr>
            </w:pPr>
            <w:r w:rsidRPr="00017AFC">
              <w:rPr>
                <w:sz w:val="24"/>
                <w:szCs w:val="24"/>
              </w:rPr>
              <w:t>Остальные работники</w:t>
            </w:r>
          </w:p>
        </w:tc>
        <w:tc>
          <w:tcPr>
            <w:tcW w:w="2438" w:type="dxa"/>
            <w:vAlign w:val="center"/>
          </w:tcPr>
          <w:p w:rsidR="0002092B" w:rsidRPr="00017AFC" w:rsidRDefault="0002092B" w:rsidP="006F2457">
            <w:pPr>
              <w:pStyle w:val="ConsPlusNormal"/>
              <w:jc w:val="center"/>
              <w:rPr>
                <w:sz w:val="24"/>
                <w:szCs w:val="24"/>
              </w:rPr>
            </w:pPr>
            <w:r w:rsidRPr="00017AFC">
              <w:rPr>
                <w:sz w:val="24"/>
                <w:szCs w:val="24"/>
              </w:rPr>
              <w:t>Стол</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10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12000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Кресло офисное</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 единицы на работника</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Стул</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20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1500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Шкаф</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 xml:space="preserve">не более </w:t>
            </w:r>
            <w:r>
              <w:rPr>
                <w:sz w:val="24"/>
                <w:szCs w:val="24"/>
              </w:rPr>
              <w:t>5</w:t>
            </w:r>
            <w:r w:rsidRPr="00017AFC">
              <w:rPr>
                <w:sz w:val="24"/>
                <w:szCs w:val="24"/>
              </w:rPr>
              <w:t xml:space="preserve">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50000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Стеллаж</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4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8000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Стеллаж (металл)</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w:t>
            </w:r>
            <w:r>
              <w:rPr>
                <w:sz w:val="24"/>
                <w:szCs w:val="24"/>
              </w:rPr>
              <w:t>0</w:t>
            </w:r>
            <w:r w:rsidRPr="00017AFC">
              <w:rPr>
                <w:sz w:val="24"/>
                <w:szCs w:val="24"/>
              </w:rPr>
              <w:t xml:space="preserve">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6000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Тумба</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10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Металлический шкаф</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2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15000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sidRPr="00017AFC">
              <w:rPr>
                <w:sz w:val="24"/>
                <w:szCs w:val="24"/>
              </w:rPr>
              <w:t>Сейф</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1 единицы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не более 30000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Pr>
                <w:sz w:val="24"/>
                <w:szCs w:val="24"/>
              </w:rPr>
              <w:t>Информационный стенд</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 xml:space="preserve">не более </w:t>
            </w:r>
            <w:r>
              <w:rPr>
                <w:sz w:val="24"/>
                <w:szCs w:val="24"/>
              </w:rPr>
              <w:t>3</w:t>
            </w:r>
            <w:r w:rsidRPr="00017AFC">
              <w:rPr>
                <w:sz w:val="24"/>
                <w:szCs w:val="24"/>
              </w:rPr>
              <w:t xml:space="preserve">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 xml:space="preserve">не более </w:t>
            </w:r>
            <w:r>
              <w:rPr>
                <w:sz w:val="24"/>
                <w:szCs w:val="24"/>
              </w:rPr>
              <w:t xml:space="preserve"> 10 </w:t>
            </w:r>
            <w:r w:rsidRPr="00017AFC">
              <w:rPr>
                <w:sz w:val="24"/>
                <w:szCs w:val="24"/>
              </w:rPr>
              <w:t>000</w:t>
            </w:r>
          </w:p>
        </w:tc>
      </w:tr>
      <w:tr w:rsidR="0002092B" w:rsidRPr="00017AFC" w:rsidTr="006F2457">
        <w:tc>
          <w:tcPr>
            <w:tcW w:w="1587" w:type="dxa"/>
            <w:vMerge/>
          </w:tcPr>
          <w:p w:rsidR="0002092B" w:rsidRPr="00017AFC" w:rsidRDefault="0002092B" w:rsidP="006F2457"/>
        </w:tc>
        <w:tc>
          <w:tcPr>
            <w:tcW w:w="2438" w:type="dxa"/>
            <w:vAlign w:val="center"/>
          </w:tcPr>
          <w:p w:rsidR="0002092B" w:rsidRPr="00017AFC" w:rsidRDefault="0002092B" w:rsidP="006F2457">
            <w:pPr>
              <w:pStyle w:val="ConsPlusNormal"/>
              <w:jc w:val="center"/>
              <w:rPr>
                <w:sz w:val="24"/>
                <w:szCs w:val="24"/>
              </w:rPr>
            </w:pPr>
            <w:r>
              <w:rPr>
                <w:sz w:val="24"/>
                <w:szCs w:val="24"/>
              </w:rPr>
              <w:t>Полка настенная</w:t>
            </w:r>
          </w:p>
        </w:tc>
        <w:tc>
          <w:tcPr>
            <w:tcW w:w="2721" w:type="dxa"/>
            <w:vAlign w:val="center"/>
          </w:tcPr>
          <w:p w:rsidR="0002092B" w:rsidRPr="00017AFC" w:rsidRDefault="0002092B" w:rsidP="006F2457">
            <w:pPr>
              <w:pStyle w:val="ConsPlusNormal"/>
              <w:jc w:val="center"/>
              <w:rPr>
                <w:sz w:val="24"/>
                <w:szCs w:val="24"/>
              </w:rPr>
            </w:pPr>
            <w:r w:rsidRPr="00017AFC">
              <w:rPr>
                <w:sz w:val="24"/>
                <w:szCs w:val="24"/>
              </w:rPr>
              <w:t>не более 5 единиц на кабинет</w:t>
            </w:r>
          </w:p>
        </w:tc>
        <w:tc>
          <w:tcPr>
            <w:tcW w:w="2672" w:type="dxa"/>
            <w:vAlign w:val="center"/>
          </w:tcPr>
          <w:p w:rsidR="0002092B" w:rsidRPr="00017AFC" w:rsidRDefault="0002092B" w:rsidP="006F2457">
            <w:pPr>
              <w:pStyle w:val="ConsPlusNormal"/>
              <w:jc w:val="center"/>
              <w:rPr>
                <w:sz w:val="24"/>
                <w:szCs w:val="24"/>
              </w:rPr>
            </w:pPr>
            <w:r w:rsidRPr="00017AFC">
              <w:rPr>
                <w:sz w:val="24"/>
                <w:szCs w:val="24"/>
              </w:rPr>
              <w:t xml:space="preserve">не более </w:t>
            </w:r>
            <w:r>
              <w:rPr>
                <w:sz w:val="24"/>
                <w:szCs w:val="24"/>
              </w:rPr>
              <w:t xml:space="preserve">2 </w:t>
            </w:r>
            <w:r w:rsidRPr="00017AFC">
              <w:rPr>
                <w:sz w:val="24"/>
                <w:szCs w:val="24"/>
              </w:rPr>
              <w:t>000</w:t>
            </w:r>
          </w:p>
        </w:tc>
      </w:tr>
    </w:tbl>
    <w:p w:rsidR="0002092B" w:rsidRPr="00017AFC" w:rsidRDefault="0002092B" w:rsidP="0002092B">
      <w:pPr>
        <w:pStyle w:val="ConsPlusNormal"/>
        <w:jc w:val="both"/>
        <w:rPr>
          <w:sz w:val="24"/>
          <w:szCs w:val="24"/>
        </w:rPr>
      </w:pPr>
      <w:r w:rsidRPr="00017AFC">
        <w:rPr>
          <w:sz w:val="24"/>
          <w:szCs w:val="24"/>
        </w:rPr>
        <w:t>* 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w:t>
      </w:r>
      <w:r>
        <w:rPr>
          <w:sz w:val="24"/>
          <w:szCs w:val="24"/>
        </w:rPr>
        <w:t>беспечение функций министерства</w:t>
      </w:r>
      <w:r w:rsidRPr="00017AFC">
        <w:rPr>
          <w:sz w:val="24"/>
          <w:szCs w:val="24"/>
        </w:rPr>
        <w:t>.</w:t>
      </w:r>
    </w:p>
    <w:p w:rsidR="0002092B" w:rsidRDefault="0002092B" w:rsidP="0002092B">
      <w:pPr>
        <w:pStyle w:val="ConsPlusNormal"/>
        <w:jc w:val="both"/>
        <w:rPr>
          <w:sz w:val="24"/>
          <w:szCs w:val="24"/>
        </w:rPr>
      </w:pPr>
      <w:r w:rsidRPr="00017AFC">
        <w:rPr>
          <w:sz w:val="24"/>
          <w:szCs w:val="24"/>
        </w:rPr>
        <w:t>** 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r>
        <w:rPr>
          <w:sz w:val="24"/>
          <w:szCs w:val="24"/>
        </w:rPr>
        <w:t>.</w:t>
      </w:r>
    </w:p>
    <w:p w:rsidR="0002092B" w:rsidRDefault="0002092B" w:rsidP="0002092B">
      <w:pPr>
        <w:pStyle w:val="ConsPlusNormal"/>
        <w:jc w:val="both"/>
        <w:rPr>
          <w:sz w:val="24"/>
          <w:szCs w:val="24"/>
        </w:rPr>
      </w:pPr>
    </w:p>
    <w:p w:rsidR="0002092B" w:rsidRDefault="0002092B" w:rsidP="0002092B">
      <w:pPr>
        <w:pStyle w:val="ConsPlusNormal"/>
        <w:ind w:firstLine="567"/>
        <w:jc w:val="both"/>
        <w:rPr>
          <w:b/>
        </w:rPr>
      </w:pPr>
      <w:r>
        <w:rPr>
          <w:b/>
        </w:rPr>
        <w:lastRenderedPageBreak/>
        <w:t>2.42</w:t>
      </w:r>
      <w:r w:rsidRPr="000E5839">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E5839">
        <w:rPr>
          <w:b/>
        </w:rPr>
        <w:t xml:space="preserve"> на приобретение </w:t>
      </w:r>
      <w:r>
        <w:rPr>
          <w:b/>
        </w:rPr>
        <w:t xml:space="preserve">систем кондиционирования, </w:t>
      </w:r>
      <w:proofErr w:type="spellStart"/>
      <w:r>
        <w:rPr>
          <w:b/>
        </w:rPr>
        <w:t>сплит-систем</w:t>
      </w:r>
      <w:proofErr w:type="spellEnd"/>
      <w:r>
        <w:rPr>
          <w:b/>
        </w:rPr>
        <w:t>, увлажнителей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77"/>
        <w:gridCol w:w="3260"/>
      </w:tblGrid>
      <w:tr w:rsidR="0002092B" w:rsidRPr="000E5839" w:rsidTr="006F2457">
        <w:tc>
          <w:tcPr>
            <w:tcW w:w="3181" w:type="dxa"/>
          </w:tcPr>
          <w:p w:rsidR="0002092B" w:rsidRPr="000E5839" w:rsidRDefault="0002092B" w:rsidP="006F2457">
            <w:pPr>
              <w:pStyle w:val="ConsPlusNormal"/>
              <w:jc w:val="center"/>
              <w:rPr>
                <w:sz w:val="24"/>
                <w:szCs w:val="24"/>
              </w:rPr>
            </w:pPr>
            <w:r w:rsidRPr="000E5839">
              <w:rPr>
                <w:sz w:val="24"/>
                <w:szCs w:val="24"/>
              </w:rPr>
              <w:t>Вид помещения</w:t>
            </w:r>
          </w:p>
        </w:tc>
        <w:tc>
          <w:tcPr>
            <w:tcW w:w="2977" w:type="dxa"/>
          </w:tcPr>
          <w:p w:rsidR="0002092B" w:rsidRPr="000E5839" w:rsidRDefault="0002092B" w:rsidP="006F2457">
            <w:pPr>
              <w:pStyle w:val="ConsPlusNormal"/>
              <w:jc w:val="center"/>
              <w:rPr>
                <w:sz w:val="24"/>
                <w:szCs w:val="24"/>
              </w:rPr>
            </w:pPr>
            <w:r w:rsidRPr="000E5839">
              <w:rPr>
                <w:sz w:val="24"/>
                <w:szCs w:val="24"/>
              </w:rPr>
              <w:t>Количество систем кондиционирования</w:t>
            </w:r>
          </w:p>
        </w:tc>
        <w:tc>
          <w:tcPr>
            <w:tcW w:w="3260" w:type="dxa"/>
          </w:tcPr>
          <w:p w:rsidR="0002092B" w:rsidRPr="000E5839" w:rsidRDefault="0002092B" w:rsidP="006F2457">
            <w:pPr>
              <w:pStyle w:val="ConsPlusNormal"/>
              <w:jc w:val="center"/>
              <w:rPr>
                <w:sz w:val="24"/>
                <w:szCs w:val="24"/>
              </w:rPr>
            </w:pPr>
            <w:r w:rsidRPr="000E5839">
              <w:rPr>
                <w:sz w:val="24"/>
                <w:szCs w:val="24"/>
              </w:rPr>
              <w:t>Цена 1 системы кондиционирования (руб.)</w:t>
            </w:r>
          </w:p>
        </w:tc>
      </w:tr>
      <w:tr w:rsidR="0002092B" w:rsidRPr="000E5839" w:rsidTr="006F2457">
        <w:tc>
          <w:tcPr>
            <w:tcW w:w="3181" w:type="dxa"/>
            <w:vAlign w:val="center"/>
          </w:tcPr>
          <w:p w:rsidR="0002092B" w:rsidRPr="000E5839" w:rsidRDefault="0002092B" w:rsidP="006F2457">
            <w:pPr>
              <w:pStyle w:val="ConsPlusNormal"/>
              <w:jc w:val="center"/>
              <w:rPr>
                <w:sz w:val="24"/>
                <w:szCs w:val="24"/>
              </w:rPr>
            </w:pPr>
            <w:r w:rsidRPr="000E5839">
              <w:rPr>
                <w:sz w:val="24"/>
                <w:szCs w:val="24"/>
              </w:rPr>
              <w:t>Выделенное для серверного оборудования помещение</w:t>
            </w:r>
          </w:p>
        </w:tc>
        <w:tc>
          <w:tcPr>
            <w:tcW w:w="2977" w:type="dxa"/>
            <w:vAlign w:val="center"/>
          </w:tcPr>
          <w:p w:rsidR="0002092B" w:rsidRPr="000E5839" w:rsidRDefault="0002092B" w:rsidP="006F2457">
            <w:pPr>
              <w:pStyle w:val="ConsPlusNormal"/>
              <w:jc w:val="center"/>
              <w:rPr>
                <w:sz w:val="24"/>
                <w:szCs w:val="24"/>
              </w:rPr>
            </w:pPr>
            <w:r w:rsidRPr="000E5839">
              <w:rPr>
                <w:sz w:val="24"/>
                <w:szCs w:val="24"/>
              </w:rPr>
              <w:t xml:space="preserve">не более </w:t>
            </w:r>
            <w:r>
              <w:rPr>
                <w:sz w:val="24"/>
                <w:szCs w:val="24"/>
              </w:rPr>
              <w:t>1</w:t>
            </w:r>
            <w:r w:rsidRPr="000E5839">
              <w:rPr>
                <w:sz w:val="24"/>
                <w:szCs w:val="24"/>
              </w:rPr>
              <w:t xml:space="preserve"> единиц</w:t>
            </w:r>
            <w:r>
              <w:rPr>
                <w:sz w:val="24"/>
                <w:szCs w:val="24"/>
              </w:rPr>
              <w:t>ы</w:t>
            </w:r>
            <w:r w:rsidRPr="000E5839">
              <w:rPr>
                <w:sz w:val="24"/>
                <w:szCs w:val="24"/>
              </w:rPr>
              <w:t xml:space="preserve"> на выделенное помещение</w:t>
            </w:r>
          </w:p>
        </w:tc>
        <w:tc>
          <w:tcPr>
            <w:tcW w:w="3260" w:type="dxa"/>
            <w:vAlign w:val="center"/>
          </w:tcPr>
          <w:p w:rsidR="0002092B" w:rsidRPr="000E5839" w:rsidRDefault="0002092B" w:rsidP="006F2457">
            <w:pPr>
              <w:pStyle w:val="ConsPlusNormal"/>
              <w:jc w:val="center"/>
              <w:rPr>
                <w:sz w:val="24"/>
                <w:szCs w:val="24"/>
              </w:rPr>
            </w:pPr>
            <w:r w:rsidRPr="000E5839">
              <w:rPr>
                <w:sz w:val="24"/>
                <w:szCs w:val="24"/>
              </w:rPr>
              <w:t xml:space="preserve">не более </w:t>
            </w:r>
            <w:r>
              <w:rPr>
                <w:sz w:val="24"/>
                <w:szCs w:val="24"/>
              </w:rPr>
              <w:t xml:space="preserve">45 </w:t>
            </w:r>
            <w:r w:rsidRPr="000E5839">
              <w:rPr>
                <w:sz w:val="24"/>
                <w:szCs w:val="24"/>
              </w:rPr>
              <w:t>000</w:t>
            </w:r>
          </w:p>
        </w:tc>
      </w:tr>
      <w:tr w:rsidR="0002092B" w:rsidRPr="000E5839" w:rsidTr="006F2457">
        <w:tc>
          <w:tcPr>
            <w:tcW w:w="3181" w:type="dxa"/>
            <w:vAlign w:val="center"/>
          </w:tcPr>
          <w:p w:rsidR="0002092B" w:rsidRPr="000E5839" w:rsidRDefault="0002092B" w:rsidP="006F2457">
            <w:pPr>
              <w:pStyle w:val="ConsPlusNormal"/>
              <w:jc w:val="center"/>
              <w:rPr>
                <w:sz w:val="24"/>
                <w:szCs w:val="24"/>
              </w:rPr>
            </w:pPr>
            <w:r w:rsidRPr="000E5839">
              <w:rPr>
                <w:sz w:val="24"/>
                <w:szCs w:val="24"/>
              </w:rPr>
              <w:t>Кабинеты работников</w:t>
            </w:r>
          </w:p>
        </w:tc>
        <w:tc>
          <w:tcPr>
            <w:tcW w:w="2977" w:type="dxa"/>
            <w:vAlign w:val="center"/>
          </w:tcPr>
          <w:p w:rsidR="0002092B" w:rsidRPr="000E5839" w:rsidRDefault="0002092B" w:rsidP="006F2457">
            <w:pPr>
              <w:pStyle w:val="ConsPlusNormal"/>
              <w:jc w:val="center"/>
              <w:rPr>
                <w:sz w:val="24"/>
                <w:szCs w:val="24"/>
              </w:rPr>
            </w:pPr>
            <w:r w:rsidRPr="000E5839">
              <w:rPr>
                <w:sz w:val="24"/>
                <w:szCs w:val="24"/>
              </w:rPr>
              <w:t>не более 1 единицы на кабинет</w:t>
            </w:r>
          </w:p>
        </w:tc>
        <w:tc>
          <w:tcPr>
            <w:tcW w:w="3260" w:type="dxa"/>
            <w:vAlign w:val="center"/>
          </w:tcPr>
          <w:p w:rsidR="0002092B" w:rsidRPr="000E5839" w:rsidRDefault="0002092B" w:rsidP="006F2457">
            <w:pPr>
              <w:pStyle w:val="ConsPlusNormal"/>
              <w:jc w:val="center"/>
              <w:rPr>
                <w:sz w:val="24"/>
                <w:szCs w:val="24"/>
              </w:rPr>
            </w:pPr>
            <w:r w:rsidRPr="000E5839">
              <w:rPr>
                <w:sz w:val="24"/>
                <w:szCs w:val="24"/>
              </w:rPr>
              <w:t xml:space="preserve">не более </w:t>
            </w:r>
            <w:r>
              <w:rPr>
                <w:sz w:val="24"/>
                <w:szCs w:val="24"/>
              </w:rPr>
              <w:t xml:space="preserve">45 </w:t>
            </w:r>
            <w:r w:rsidRPr="000E5839">
              <w:rPr>
                <w:sz w:val="24"/>
                <w:szCs w:val="24"/>
              </w:rPr>
              <w:t>000</w:t>
            </w:r>
          </w:p>
        </w:tc>
      </w:tr>
    </w:tbl>
    <w:p w:rsidR="0002092B" w:rsidRDefault="0002092B" w:rsidP="0002092B">
      <w:pPr>
        <w:pStyle w:val="ConsPlusNormal"/>
        <w:spacing w:line="360" w:lineRule="auto"/>
        <w:ind w:firstLine="567"/>
        <w:jc w:val="both"/>
        <w:rPr>
          <w:b/>
        </w:rPr>
      </w:pPr>
    </w:p>
    <w:p w:rsidR="0002092B" w:rsidRDefault="0002092B" w:rsidP="0002092B">
      <w:pPr>
        <w:pStyle w:val="ConsPlusNormal"/>
        <w:ind w:firstLine="567"/>
        <w:jc w:val="both"/>
        <w:rPr>
          <w:b/>
        </w:rPr>
      </w:pPr>
      <w:r>
        <w:rPr>
          <w:b/>
        </w:rPr>
        <w:t>2.43.</w:t>
      </w:r>
      <w:r w:rsidRPr="00934D48">
        <w:rPr>
          <w:b/>
          <w:bCs/>
          <w:color w:val="000000"/>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6D300C">
        <w:rPr>
          <w:b/>
        </w:rPr>
        <w:t>на приобретение бланочной и иной типографской продукции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294"/>
        <w:gridCol w:w="3119"/>
      </w:tblGrid>
      <w:tr w:rsidR="0002092B" w:rsidRPr="000B1D34" w:rsidTr="006F2457">
        <w:tc>
          <w:tcPr>
            <w:tcW w:w="3005" w:type="dxa"/>
          </w:tcPr>
          <w:p w:rsidR="0002092B" w:rsidRDefault="0002092B" w:rsidP="006F2457">
            <w:pPr>
              <w:pStyle w:val="ConsPlusNormal"/>
              <w:jc w:val="center"/>
              <w:rPr>
                <w:sz w:val="24"/>
                <w:szCs w:val="24"/>
              </w:rPr>
            </w:pPr>
            <w:r>
              <w:rPr>
                <w:sz w:val="24"/>
                <w:szCs w:val="24"/>
              </w:rPr>
              <w:t xml:space="preserve">Наименование </w:t>
            </w:r>
          </w:p>
          <w:p w:rsidR="0002092B" w:rsidRPr="000B1D34" w:rsidRDefault="0002092B" w:rsidP="006F2457">
            <w:pPr>
              <w:pStyle w:val="ConsPlusNormal"/>
              <w:jc w:val="center"/>
              <w:rPr>
                <w:sz w:val="24"/>
                <w:szCs w:val="24"/>
              </w:rPr>
            </w:pPr>
            <w:r>
              <w:rPr>
                <w:sz w:val="24"/>
                <w:szCs w:val="24"/>
              </w:rPr>
              <w:t xml:space="preserve">продукции </w:t>
            </w:r>
            <w:r w:rsidRPr="000B1D34">
              <w:rPr>
                <w:sz w:val="24"/>
                <w:szCs w:val="24"/>
              </w:rPr>
              <w:t>*</w:t>
            </w:r>
          </w:p>
        </w:tc>
        <w:tc>
          <w:tcPr>
            <w:tcW w:w="3294" w:type="dxa"/>
          </w:tcPr>
          <w:p w:rsidR="0002092B" w:rsidRPr="000B1D34" w:rsidRDefault="0002092B" w:rsidP="006F2457">
            <w:pPr>
              <w:pStyle w:val="ConsPlusNormal"/>
              <w:jc w:val="center"/>
              <w:rPr>
                <w:sz w:val="24"/>
                <w:szCs w:val="24"/>
              </w:rPr>
            </w:pPr>
            <w:r w:rsidRPr="000B1D34">
              <w:rPr>
                <w:sz w:val="24"/>
                <w:szCs w:val="24"/>
              </w:rPr>
              <w:t>Количе</w:t>
            </w:r>
            <w:r>
              <w:rPr>
                <w:sz w:val="24"/>
                <w:szCs w:val="24"/>
              </w:rPr>
              <w:t xml:space="preserve">ство бланочной продукции (шт.) </w:t>
            </w:r>
            <w:r w:rsidRPr="000B1D34">
              <w:rPr>
                <w:sz w:val="24"/>
                <w:szCs w:val="24"/>
              </w:rPr>
              <w:t>*</w:t>
            </w:r>
          </w:p>
        </w:tc>
        <w:tc>
          <w:tcPr>
            <w:tcW w:w="3119" w:type="dxa"/>
          </w:tcPr>
          <w:p w:rsidR="0002092B" w:rsidRPr="000B1D34" w:rsidRDefault="0002092B" w:rsidP="006F2457">
            <w:pPr>
              <w:pStyle w:val="ConsPlusNormal"/>
              <w:jc w:val="center"/>
              <w:rPr>
                <w:sz w:val="24"/>
                <w:szCs w:val="24"/>
              </w:rPr>
            </w:pPr>
            <w:r w:rsidRPr="000B1D34">
              <w:rPr>
                <w:sz w:val="24"/>
                <w:szCs w:val="24"/>
              </w:rPr>
              <w:t>Цена 1 бланка (руб.)</w:t>
            </w:r>
          </w:p>
        </w:tc>
      </w:tr>
      <w:tr w:rsidR="0002092B" w:rsidRPr="000B1D34" w:rsidTr="006F2457">
        <w:tc>
          <w:tcPr>
            <w:tcW w:w="3005" w:type="dxa"/>
            <w:vAlign w:val="center"/>
          </w:tcPr>
          <w:p w:rsidR="0002092B" w:rsidRPr="000B1D34" w:rsidRDefault="0002092B" w:rsidP="006F2457">
            <w:pPr>
              <w:pStyle w:val="ConsPlusNormal"/>
              <w:jc w:val="center"/>
              <w:rPr>
                <w:sz w:val="24"/>
                <w:szCs w:val="24"/>
              </w:rPr>
            </w:pPr>
            <w:r w:rsidRPr="000B1D34">
              <w:rPr>
                <w:sz w:val="24"/>
                <w:szCs w:val="24"/>
              </w:rPr>
              <w:t>Бланки</w:t>
            </w:r>
          </w:p>
        </w:tc>
        <w:tc>
          <w:tcPr>
            <w:tcW w:w="3294" w:type="dxa"/>
            <w:vAlign w:val="center"/>
          </w:tcPr>
          <w:p w:rsidR="0002092B" w:rsidRPr="000B1D34" w:rsidRDefault="0002092B" w:rsidP="006F2457">
            <w:pPr>
              <w:pStyle w:val="ConsPlusNormal"/>
              <w:jc w:val="center"/>
              <w:rPr>
                <w:sz w:val="24"/>
                <w:szCs w:val="24"/>
              </w:rPr>
            </w:pPr>
            <w:r w:rsidRPr="000B1D34">
              <w:rPr>
                <w:sz w:val="24"/>
                <w:szCs w:val="24"/>
              </w:rPr>
              <w:t>не более 800</w:t>
            </w:r>
          </w:p>
        </w:tc>
        <w:tc>
          <w:tcPr>
            <w:tcW w:w="3119" w:type="dxa"/>
            <w:vAlign w:val="center"/>
          </w:tcPr>
          <w:p w:rsidR="0002092B" w:rsidRPr="000B1D34" w:rsidRDefault="0002092B" w:rsidP="006F2457">
            <w:pPr>
              <w:pStyle w:val="ConsPlusNormal"/>
              <w:jc w:val="center"/>
              <w:rPr>
                <w:sz w:val="24"/>
                <w:szCs w:val="24"/>
              </w:rPr>
            </w:pPr>
            <w:r w:rsidRPr="000B1D34">
              <w:rPr>
                <w:sz w:val="24"/>
                <w:szCs w:val="24"/>
              </w:rPr>
              <w:t>не более 10</w:t>
            </w:r>
          </w:p>
        </w:tc>
      </w:tr>
      <w:tr w:rsidR="0002092B" w:rsidRPr="000B1D34" w:rsidTr="006F2457">
        <w:tc>
          <w:tcPr>
            <w:tcW w:w="3005" w:type="dxa"/>
            <w:vAlign w:val="center"/>
          </w:tcPr>
          <w:p w:rsidR="0002092B" w:rsidRPr="000B1D34" w:rsidRDefault="0002092B" w:rsidP="006F2457">
            <w:pPr>
              <w:pStyle w:val="ConsPlusNormal"/>
              <w:jc w:val="center"/>
              <w:rPr>
                <w:sz w:val="24"/>
                <w:szCs w:val="24"/>
              </w:rPr>
            </w:pPr>
            <w:r w:rsidRPr="000B1D34">
              <w:rPr>
                <w:sz w:val="24"/>
                <w:szCs w:val="24"/>
              </w:rPr>
              <w:t>Удостоверения</w:t>
            </w:r>
          </w:p>
        </w:tc>
        <w:tc>
          <w:tcPr>
            <w:tcW w:w="3294" w:type="dxa"/>
            <w:vAlign w:val="center"/>
          </w:tcPr>
          <w:p w:rsidR="0002092B" w:rsidRPr="000B1D34" w:rsidRDefault="0002092B" w:rsidP="006F2457">
            <w:pPr>
              <w:pStyle w:val="ConsPlusNormal"/>
              <w:jc w:val="center"/>
              <w:rPr>
                <w:sz w:val="24"/>
                <w:szCs w:val="24"/>
              </w:rPr>
            </w:pPr>
            <w:r w:rsidRPr="000B1D34">
              <w:rPr>
                <w:sz w:val="24"/>
                <w:szCs w:val="24"/>
              </w:rPr>
              <w:t>не более 200</w:t>
            </w:r>
          </w:p>
        </w:tc>
        <w:tc>
          <w:tcPr>
            <w:tcW w:w="3119" w:type="dxa"/>
            <w:vAlign w:val="center"/>
          </w:tcPr>
          <w:p w:rsidR="0002092B" w:rsidRPr="000B1D34" w:rsidRDefault="0002092B" w:rsidP="006F2457">
            <w:pPr>
              <w:pStyle w:val="ConsPlusNormal"/>
              <w:jc w:val="center"/>
              <w:rPr>
                <w:sz w:val="24"/>
                <w:szCs w:val="24"/>
              </w:rPr>
            </w:pPr>
            <w:r w:rsidRPr="000B1D34">
              <w:rPr>
                <w:sz w:val="24"/>
                <w:szCs w:val="24"/>
              </w:rPr>
              <w:t>не более 100</w:t>
            </w:r>
          </w:p>
        </w:tc>
      </w:tr>
      <w:tr w:rsidR="0002092B" w:rsidRPr="000B1D34" w:rsidTr="006F2457">
        <w:tc>
          <w:tcPr>
            <w:tcW w:w="3005" w:type="dxa"/>
            <w:vAlign w:val="center"/>
          </w:tcPr>
          <w:p w:rsidR="0002092B" w:rsidRPr="000B1D34" w:rsidRDefault="0002092B" w:rsidP="006F2457">
            <w:pPr>
              <w:pStyle w:val="ConsPlusNormal"/>
              <w:jc w:val="center"/>
              <w:rPr>
                <w:sz w:val="24"/>
                <w:szCs w:val="24"/>
              </w:rPr>
            </w:pPr>
            <w:r w:rsidRPr="000B1D34">
              <w:rPr>
                <w:sz w:val="24"/>
                <w:szCs w:val="24"/>
              </w:rPr>
              <w:t>Вкладыш в трудовую книжку</w:t>
            </w:r>
          </w:p>
        </w:tc>
        <w:tc>
          <w:tcPr>
            <w:tcW w:w="3294" w:type="dxa"/>
            <w:vAlign w:val="center"/>
          </w:tcPr>
          <w:p w:rsidR="0002092B" w:rsidRPr="000B1D34" w:rsidRDefault="0002092B" w:rsidP="006F2457">
            <w:pPr>
              <w:pStyle w:val="ConsPlusNormal"/>
              <w:jc w:val="center"/>
              <w:rPr>
                <w:sz w:val="24"/>
                <w:szCs w:val="24"/>
              </w:rPr>
            </w:pPr>
            <w:r w:rsidRPr="000B1D34">
              <w:rPr>
                <w:sz w:val="24"/>
                <w:szCs w:val="24"/>
              </w:rPr>
              <w:t>не более 25</w:t>
            </w:r>
          </w:p>
        </w:tc>
        <w:tc>
          <w:tcPr>
            <w:tcW w:w="3119" w:type="dxa"/>
            <w:vAlign w:val="center"/>
          </w:tcPr>
          <w:p w:rsidR="0002092B" w:rsidRPr="000B1D34" w:rsidRDefault="0002092B" w:rsidP="006F2457">
            <w:pPr>
              <w:pStyle w:val="ConsPlusNormal"/>
              <w:jc w:val="center"/>
              <w:rPr>
                <w:sz w:val="24"/>
                <w:szCs w:val="24"/>
              </w:rPr>
            </w:pPr>
            <w:r w:rsidRPr="000B1D34">
              <w:rPr>
                <w:sz w:val="24"/>
                <w:szCs w:val="24"/>
              </w:rPr>
              <w:t>не более 300</w:t>
            </w:r>
          </w:p>
        </w:tc>
      </w:tr>
    </w:tbl>
    <w:p w:rsidR="0002092B" w:rsidRDefault="0002092B" w:rsidP="0002092B">
      <w:pPr>
        <w:pStyle w:val="ConsPlusNormal"/>
        <w:jc w:val="both"/>
        <w:rPr>
          <w:sz w:val="24"/>
          <w:szCs w:val="24"/>
        </w:rPr>
      </w:pPr>
      <w:r w:rsidRPr="000B1D34">
        <w:rPr>
          <w:sz w:val="24"/>
          <w:szCs w:val="24"/>
        </w:rPr>
        <w:t>* Количество и наименование продукции в связи со служебной необходимостью могут быть изменены. При этом закупка осуществляется в пределах доведенных лимитов бюджетных обязательств на обеспечение функций министерства</w:t>
      </w:r>
      <w:r>
        <w:rPr>
          <w:sz w:val="24"/>
          <w:szCs w:val="24"/>
        </w:rPr>
        <w:t>.</w:t>
      </w:r>
    </w:p>
    <w:p w:rsidR="0002092B" w:rsidRDefault="0002092B" w:rsidP="0002092B">
      <w:pPr>
        <w:pStyle w:val="ConsPlusNormal"/>
        <w:jc w:val="both"/>
        <w:rPr>
          <w:sz w:val="24"/>
          <w:szCs w:val="24"/>
        </w:rPr>
      </w:pPr>
    </w:p>
    <w:p w:rsidR="0002092B" w:rsidRDefault="0002092B" w:rsidP="0002092B">
      <w:pPr>
        <w:pStyle w:val="ConsPlusNormal"/>
        <w:ind w:firstLine="567"/>
        <w:jc w:val="both"/>
        <w:rPr>
          <w:b/>
        </w:rPr>
      </w:pPr>
      <w:r>
        <w:rPr>
          <w:b/>
        </w:rPr>
        <w:t>2.44</w:t>
      </w:r>
      <w:r w:rsidRPr="00270911">
        <w:rPr>
          <w:b/>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270911">
        <w:rPr>
          <w:b/>
        </w:rPr>
        <w:t>на приобретение канцелярских принадлежностей</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3402"/>
        <w:gridCol w:w="2977"/>
      </w:tblGrid>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Наименован</w:t>
            </w:r>
            <w:r>
              <w:rPr>
                <w:sz w:val="24"/>
                <w:szCs w:val="24"/>
              </w:rPr>
              <w:t xml:space="preserve">ие канцелярской принадлежности </w:t>
            </w:r>
            <w:r w:rsidRPr="00270911">
              <w:rPr>
                <w:sz w:val="24"/>
                <w:szCs w:val="24"/>
              </w:rPr>
              <w:t>*</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Количество i-го предмета канцелярских принадлежностей в </w:t>
            </w:r>
            <w:r>
              <w:rPr>
                <w:sz w:val="24"/>
                <w:szCs w:val="24"/>
              </w:rPr>
              <w:t xml:space="preserve">расчете на основного работника </w:t>
            </w:r>
            <w:r w:rsidRPr="00270911">
              <w:rPr>
                <w:sz w:val="24"/>
                <w:szCs w:val="24"/>
              </w:rPr>
              <w:t>*</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Цена предмета канцелярской принадлежности (руб.)</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proofErr w:type="spellStart"/>
            <w:r w:rsidRPr="00270911">
              <w:rPr>
                <w:sz w:val="24"/>
                <w:szCs w:val="24"/>
              </w:rPr>
              <w:t>Антистеплер</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50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Блок для записей (в том числе самоклеящийся)</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2 единиц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250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Блокнот</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40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Бумага А3</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5 упаковок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400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Бумага А</w:t>
            </w:r>
            <w:proofErr w:type="gramStart"/>
            <w:r w:rsidRPr="00270911">
              <w:rPr>
                <w:sz w:val="24"/>
                <w:szCs w:val="24"/>
              </w:rPr>
              <w:t>4</w:t>
            </w:r>
            <w:proofErr w:type="gramEnd"/>
          </w:p>
        </w:tc>
        <w:tc>
          <w:tcPr>
            <w:tcW w:w="3402" w:type="dxa"/>
            <w:vAlign w:val="center"/>
          </w:tcPr>
          <w:p w:rsidR="0002092B" w:rsidRPr="00270911" w:rsidRDefault="0002092B" w:rsidP="006F2457">
            <w:pPr>
              <w:pStyle w:val="ConsPlusNormal"/>
              <w:jc w:val="center"/>
              <w:rPr>
                <w:sz w:val="24"/>
                <w:szCs w:val="24"/>
              </w:rPr>
            </w:pPr>
            <w:r>
              <w:rPr>
                <w:sz w:val="24"/>
                <w:szCs w:val="24"/>
              </w:rPr>
              <w:t xml:space="preserve">не более </w:t>
            </w:r>
            <w:r w:rsidRPr="00270911">
              <w:rPr>
                <w:sz w:val="24"/>
                <w:szCs w:val="24"/>
              </w:rPr>
              <w:t>500 пачек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2</w:t>
            </w:r>
            <w:r>
              <w:rPr>
                <w:sz w:val="24"/>
                <w:szCs w:val="24"/>
              </w:rPr>
              <w:t>60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proofErr w:type="spellStart"/>
            <w:r w:rsidRPr="00270911">
              <w:rPr>
                <w:sz w:val="24"/>
                <w:szCs w:val="24"/>
              </w:rPr>
              <w:t>Бумага-крафт</w:t>
            </w:r>
            <w:proofErr w:type="spellEnd"/>
          </w:p>
        </w:tc>
        <w:tc>
          <w:tcPr>
            <w:tcW w:w="3402" w:type="dxa"/>
            <w:vAlign w:val="center"/>
          </w:tcPr>
          <w:p w:rsidR="0002092B" w:rsidRPr="00270911" w:rsidRDefault="0002092B" w:rsidP="006F2457">
            <w:pPr>
              <w:pStyle w:val="ConsPlusNormal"/>
              <w:jc w:val="center"/>
              <w:rPr>
                <w:sz w:val="24"/>
                <w:szCs w:val="24"/>
              </w:rPr>
            </w:pPr>
            <w:r>
              <w:rPr>
                <w:sz w:val="24"/>
                <w:szCs w:val="24"/>
              </w:rPr>
              <w:t>не более 10</w:t>
            </w:r>
            <w:r w:rsidRPr="00270911">
              <w:rPr>
                <w:sz w:val="24"/>
                <w:szCs w:val="24"/>
              </w:rPr>
              <w:t xml:space="preserve"> рулонов на </w:t>
            </w:r>
            <w:r w:rsidRPr="00270911">
              <w:rPr>
                <w:sz w:val="24"/>
                <w:szCs w:val="24"/>
              </w:rPr>
              <w:lastRenderedPageBreak/>
              <w:t>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lastRenderedPageBreak/>
              <w:t>не более 150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lastRenderedPageBreak/>
              <w:t>Бумага для телетайпа (ролик)</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2 рулонов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500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proofErr w:type="spellStart"/>
            <w:r w:rsidRPr="00270911">
              <w:rPr>
                <w:sz w:val="24"/>
                <w:szCs w:val="24"/>
              </w:rPr>
              <w:t>Датер</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600</w:t>
            </w:r>
          </w:p>
        </w:tc>
      </w:tr>
      <w:tr w:rsidR="0002092B" w:rsidRPr="00270911" w:rsidTr="006F2457">
        <w:trPr>
          <w:trHeight w:val="694"/>
        </w:trPr>
        <w:tc>
          <w:tcPr>
            <w:tcW w:w="3039" w:type="dxa"/>
            <w:vAlign w:val="center"/>
          </w:tcPr>
          <w:p w:rsidR="0002092B" w:rsidRPr="00270911" w:rsidRDefault="0002092B" w:rsidP="006F2457">
            <w:pPr>
              <w:pStyle w:val="ConsPlusNormal"/>
              <w:jc w:val="center"/>
              <w:rPr>
                <w:sz w:val="24"/>
                <w:szCs w:val="24"/>
              </w:rPr>
            </w:pPr>
            <w:r w:rsidRPr="00270911">
              <w:rPr>
                <w:sz w:val="24"/>
                <w:szCs w:val="24"/>
              </w:rPr>
              <w:t>Дипломы наградные</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8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2000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Дырокол</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800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Ежедневник</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600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proofErr w:type="spellStart"/>
            <w:r w:rsidRPr="00270911">
              <w:rPr>
                <w:sz w:val="24"/>
                <w:szCs w:val="24"/>
              </w:rPr>
              <w:t>Закладка-стикер</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упаковки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80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Зажимы для бумаг (различного размера)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упаковки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200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Игла для сшивания документов</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4</w:t>
            </w:r>
            <w:r w:rsidRPr="00270911">
              <w:rPr>
                <w:sz w:val="24"/>
                <w:szCs w:val="24"/>
              </w:rPr>
              <w:t xml:space="preserve">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Pr>
                <w:sz w:val="24"/>
                <w:szCs w:val="24"/>
              </w:rPr>
              <w:t>Календарь</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200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Калькулятор</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800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Карандаш</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3 единиц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4</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Клей ПВА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Клей-карандаш</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2 единиц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Клей универсальный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5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200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Книга учета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5 единиц на министерство</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15</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Кнопки канцелярские</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упаковки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Конверты</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4500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Конверт пластиковый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40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Корзина для бумаг</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1 единицы на </w:t>
            </w:r>
            <w:r w:rsidRPr="00270911">
              <w:rPr>
                <w:sz w:val="24"/>
                <w:szCs w:val="24"/>
              </w:rPr>
              <w:lastRenderedPageBreak/>
              <w:t>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lastRenderedPageBreak/>
              <w:t>не более 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lastRenderedPageBreak/>
              <w:t>Корректирующая жидкость</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Корректирующая лента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120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Ластик</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5</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 xml:space="preserve">Лента </w:t>
            </w:r>
            <w:proofErr w:type="spellStart"/>
            <w:r w:rsidRPr="00270911">
              <w:rPr>
                <w:sz w:val="24"/>
                <w:szCs w:val="24"/>
              </w:rPr>
              <w:t>киперная</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5</w:t>
            </w:r>
            <w:r w:rsidRPr="00270911">
              <w:rPr>
                <w:sz w:val="24"/>
                <w:szCs w:val="24"/>
              </w:rPr>
              <w:t>0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500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Линейка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5</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Лоток для бумаг</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400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Маркер</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Маркер текстовый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Набор канцелярский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10</w:t>
            </w:r>
            <w:r w:rsidRPr="00270911">
              <w:rPr>
                <w:sz w:val="24"/>
                <w:szCs w:val="24"/>
              </w:rPr>
              <w:t>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Нитки для сшивания документов</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10</w:t>
            </w:r>
            <w:r w:rsidRPr="00270911">
              <w:rPr>
                <w:sz w:val="24"/>
                <w:szCs w:val="24"/>
              </w:rPr>
              <w:t xml:space="preserve">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200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Нож канцелярский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18</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Ножницы</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35</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Обложка для переплета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800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 "ДЕЛО"</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1500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20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 адресная</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100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w:t>
            </w:r>
            <w:r>
              <w:rPr>
                <w:sz w:val="24"/>
                <w:szCs w:val="24"/>
              </w:rPr>
              <w:t>5</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 архивная</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30</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Папка-скоросшиватель, картон</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20</w:t>
            </w:r>
            <w:r w:rsidRPr="00270911">
              <w:rPr>
                <w:sz w:val="24"/>
                <w:szCs w:val="24"/>
              </w:rPr>
              <w:t>00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20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Папка-скоросшиватель, пластик</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5</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lastRenderedPageBreak/>
              <w:t>Папка с завязками</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4</w:t>
            </w:r>
            <w:r w:rsidRPr="00270911">
              <w:rPr>
                <w:sz w:val="24"/>
                <w:szCs w:val="24"/>
              </w:rPr>
              <w:t>00 единиц на министерство</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3</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 на кнопке</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8</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 с файлами</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12</w:t>
            </w:r>
            <w:r w:rsidRPr="00270911">
              <w:rPr>
                <w:sz w:val="24"/>
                <w:szCs w:val="24"/>
              </w:rPr>
              <w:t>0</w:t>
            </w:r>
          </w:p>
        </w:tc>
      </w:tr>
      <w:tr w:rsidR="0002092B" w:rsidRPr="00270911" w:rsidTr="006F2457">
        <w:trPr>
          <w:trHeight w:val="723"/>
        </w:trPr>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Папка-уголок</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3</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Папка-файл с боковой перфорацией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10 единиц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20</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Печать гербовая</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2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45</w:t>
            </w:r>
            <w:r w:rsidRPr="00270911">
              <w:rPr>
                <w:sz w:val="24"/>
                <w:szCs w:val="24"/>
              </w:rPr>
              <w:t>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proofErr w:type="spellStart"/>
            <w:r w:rsidRPr="00270911">
              <w:rPr>
                <w:sz w:val="24"/>
                <w:szCs w:val="24"/>
              </w:rPr>
              <w:t>Планинг</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500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Подставка под блок для записей</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8</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Пружины пластиковые для переплета</w:t>
            </w:r>
          </w:p>
        </w:tc>
        <w:tc>
          <w:tcPr>
            <w:tcW w:w="3402" w:type="dxa"/>
            <w:vAlign w:val="center"/>
          </w:tcPr>
          <w:p w:rsidR="0002092B" w:rsidRPr="00270911" w:rsidRDefault="0002092B" w:rsidP="006F2457">
            <w:pPr>
              <w:pStyle w:val="ConsPlusNormal"/>
              <w:jc w:val="center"/>
              <w:rPr>
                <w:sz w:val="24"/>
                <w:szCs w:val="24"/>
              </w:rPr>
            </w:pPr>
            <w:r>
              <w:rPr>
                <w:sz w:val="24"/>
                <w:szCs w:val="24"/>
              </w:rPr>
              <w:t>не более 2</w:t>
            </w:r>
            <w:r w:rsidRPr="00270911">
              <w:rPr>
                <w:sz w:val="24"/>
                <w:szCs w:val="24"/>
              </w:rPr>
              <w:t xml:space="preserve"> упаковок по 100 шт.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1000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Рамка оформительская</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15 единиц на министерство</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3</w:t>
            </w:r>
            <w:r w:rsidRPr="00270911">
              <w:rPr>
                <w:sz w:val="24"/>
                <w:szCs w:val="24"/>
              </w:rPr>
              <w:t>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Ритуальные товары</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5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1300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Ручка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3 единиц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70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Салфетки для оргтехники</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10 упаковок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300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 xml:space="preserve">Скобы для </w:t>
            </w:r>
            <w:proofErr w:type="spellStart"/>
            <w:r w:rsidRPr="00270911">
              <w:rPr>
                <w:sz w:val="24"/>
                <w:szCs w:val="24"/>
              </w:rPr>
              <w:t>степлера</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упаковки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30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Скотч</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Скрепки</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упаковки на работника</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8</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proofErr w:type="spellStart"/>
            <w:r w:rsidRPr="00270911">
              <w:rPr>
                <w:sz w:val="24"/>
                <w:szCs w:val="24"/>
              </w:rPr>
              <w:t>Степлер</w:t>
            </w:r>
            <w:proofErr w:type="spellEnd"/>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300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Табличка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20</w:t>
            </w:r>
            <w:r w:rsidRPr="00270911">
              <w:rPr>
                <w:sz w:val="24"/>
                <w:szCs w:val="24"/>
              </w:rPr>
              <w:t xml:space="preserve"> единиц на министерство</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6</w:t>
            </w:r>
            <w:r w:rsidRPr="00270911">
              <w:rPr>
                <w:sz w:val="24"/>
                <w:szCs w:val="24"/>
              </w:rPr>
              <w:t>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 xml:space="preserve">Табличка информационная </w:t>
            </w:r>
            <w:r w:rsidRPr="00270911">
              <w:rPr>
                <w:sz w:val="24"/>
                <w:szCs w:val="24"/>
              </w:rPr>
              <w:lastRenderedPageBreak/>
              <w:t>для руководителя</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lastRenderedPageBreak/>
              <w:t xml:space="preserve">не более 1 единицы на </w:t>
            </w:r>
            <w:r w:rsidRPr="00270911">
              <w:rPr>
                <w:sz w:val="24"/>
                <w:szCs w:val="24"/>
              </w:rPr>
              <w:lastRenderedPageBreak/>
              <w:t>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lastRenderedPageBreak/>
              <w:t>не более 3500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lastRenderedPageBreak/>
              <w:t>Тетрадь</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30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Точилка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 единицы на работника</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500</w:t>
            </w:r>
          </w:p>
        </w:tc>
      </w:tr>
      <w:tr w:rsidR="0002092B" w:rsidRPr="00270911" w:rsidTr="006F2457">
        <w:trPr>
          <w:trHeight w:val="679"/>
        </w:trPr>
        <w:tc>
          <w:tcPr>
            <w:tcW w:w="3039" w:type="dxa"/>
            <w:vAlign w:val="center"/>
          </w:tcPr>
          <w:p w:rsidR="0002092B" w:rsidRPr="00270911" w:rsidRDefault="0002092B" w:rsidP="006F2457">
            <w:pPr>
              <w:pStyle w:val="ConsPlusNormal"/>
              <w:jc w:val="center"/>
              <w:rPr>
                <w:sz w:val="24"/>
                <w:szCs w:val="24"/>
              </w:rPr>
            </w:pPr>
            <w:r w:rsidRPr="00270911">
              <w:rPr>
                <w:sz w:val="24"/>
                <w:szCs w:val="24"/>
              </w:rPr>
              <w:t>Шпагат</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5 единиц на министерство</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30</w:t>
            </w:r>
            <w:r w:rsidRPr="00270911">
              <w:rPr>
                <w:sz w:val="24"/>
                <w:szCs w:val="24"/>
              </w:rPr>
              <w:t>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Штемпельная краска</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не более 10 единиц на министерство</w:t>
            </w:r>
          </w:p>
        </w:tc>
        <w:tc>
          <w:tcPr>
            <w:tcW w:w="2977" w:type="dxa"/>
            <w:vAlign w:val="center"/>
          </w:tcPr>
          <w:p w:rsidR="0002092B" w:rsidRPr="00270911" w:rsidRDefault="0002092B" w:rsidP="006F2457">
            <w:pPr>
              <w:pStyle w:val="ConsPlusNormal"/>
              <w:jc w:val="center"/>
              <w:rPr>
                <w:sz w:val="24"/>
                <w:szCs w:val="24"/>
              </w:rPr>
            </w:pPr>
            <w:r w:rsidRPr="00270911">
              <w:rPr>
                <w:sz w:val="24"/>
                <w:szCs w:val="24"/>
              </w:rPr>
              <w:t>не более 100</w:t>
            </w:r>
          </w:p>
        </w:tc>
      </w:tr>
      <w:tr w:rsidR="0002092B" w:rsidRPr="00270911" w:rsidTr="006F2457">
        <w:tc>
          <w:tcPr>
            <w:tcW w:w="3039" w:type="dxa"/>
            <w:vAlign w:val="center"/>
          </w:tcPr>
          <w:p w:rsidR="0002092B" w:rsidRPr="00270911" w:rsidRDefault="0002092B" w:rsidP="006F2457">
            <w:pPr>
              <w:pStyle w:val="ConsPlusNormal"/>
              <w:jc w:val="center"/>
              <w:rPr>
                <w:sz w:val="24"/>
                <w:szCs w:val="24"/>
              </w:rPr>
            </w:pPr>
            <w:r w:rsidRPr="00270911">
              <w:rPr>
                <w:sz w:val="24"/>
                <w:szCs w:val="24"/>
              </w:rPr>
              <w:t>Штемпельная продукция (печати, штампы, клише)</w:t>
            </w:r>
          </w:p>
        </w:tc>
        <w:tc>
          <w:tcPr>
            <w:tcW w:w="3402" w:type="dxa"/>
            <w:vAlign w:val="center"/>
          </w:tcPr>
          <w:p w:rsidR="0002092B" w:rsidRPr="00270911" w:rsidRDefault="0002092B" w:rsidP="006F2457">
            <w:pPr>
              <w:pStyle w:val="ConsPlusNormal"/>
              <w:jc w:val="center"/>
              <w:rPr>
                <w:sz w:val="24"/>
                <w:szCs w:val="24"/>
              </w:rPr>
            </w:pPr>
            <w:r w:rsidRPr="00270911">
              <w:rPr>
                <w:sz w:val="24"/>
                <w:szCs w:val="24"/>
              </w:rPr>
              <w:t xml:space="preserve">не более </w:t>
            </w:r>
            <w:r>
              <w:rPr>
                <w:sz w:val="24"/>
                <w:szCs w:val="24"/>
              </w:rPr>
              <w:t>1</w:t>
            </w:r>
            <w:r w:rsidRPr="00270911">
              <w:rPr>
                <w:sz w:val="24"/>
                <w:szCs w:val="24"/>
              </w:rPr>
              <w:t>0 единиц на министерство</w:t>
            </w:r>
          </w:p>
        </w:tc>
        <w:tc>
          <w:tcPr>
            <w:tcW w:w="2977" w:type="dxa"/>
            <w:vAlign w:val="center"/>
          </w:tcPr>
          <w:p w:rsidR="0002092B" w:rsidRPr="00270911" w:rsidRDefault="0002092B" w:rsidP="006F2457">
            <w:pPr>
              <w:pStyle w:val="ConsPlusNormal"/>
              <w:jc w:val="center"/>
              <w:rPr>
                <w:sz w:val="24"/>
                <w:szCs w:val="24"/>
              </w:rPr>
            </w:pPr>
            <w:r>
              <w:rPr>
                <w:sz w:val="24"/>
                <w:szCs w:val="24"/>
              </w:rPr>
              <w:t>не более 20</w:t>
            </w:r>
            <w:r w:rsidRPr="00270911">
              <w:rPr>
                <w:sz w:val="24"/>
                <w:szCs w:val="24"/>
              </w:rPr>
              <w:t>00</w:t>
            </w:r>
          </w:p>
        </w:tc>
      </w:tr>
    </w:tbl>
    <w:p w:rsidR="0002092B" w:rsidRDefault="0002092B" w:rsidP="0002092B">
      <w:pPr>
        <w:pStyle w:val="ConsPlusNormal"/>
        <w:jc w:val="both"/>
        <w:rPr>
          <w:sz w:val="24"/>
          <w:szCs w:val="24"/>
        </w:rPr>
      </w:pPr>
      <w:r w:rsidRPr="00270911">
        <w:rPr>
          <w:sz w:val="24"/>
          <w:szCs w:val="24"/>
        </w:rPr>
        <w:t>* Количество и наименование канцелярских принадлежностей в связи со служебной необходимостью могут быть изменены. При этом закупка осуществляется в пределах доведенных лимитов бюджетных обязательств на обеспечение функций министерства</w:t>
      </w:r>
      <w:r>
        <w:rPr>
          <w:sz w:val="24"/>
          <w:szCs w:val="24"/>
        </w:rPr>
        <w:t>.</w:t>
      </w:r>
    </w:p>
    <w:p w:rsidR="0002092B" w:rsidRPr="00B11CE9" w:rsidRDefault="0002092B" w:rsidP="0002092B">
      <w:pPr>
        <w:pStyle w:val="ConsPlusNormal"/>
        <w:spacing w:line="360" w:lineRule="auto"/>
        <w:ind w:firstLine="540"/>
        <w:jc w:val="both"/>
        <w:rPr>
          <w:b/>
          <w:sz w:val="24"/>
          <w:szCs w:val="24"/>
        </w:rPr>
      </w:pPr>
    </w:p>
    <w:p w:rsidR="0002092B" w:rsidRPr="003C43A3" w:rsidRDefault="0002092B" w:rsidP="0002092B">
      <w:pPr>
        <w:pStyle w:val="ConsPlusNormal"/>
        <w:ind w:firstLine="540"/>
        <w:jc w:val="both"/>
        <w:rPr>
          <w:b/>
        </w:rPr>
      </w:pPr>
      <w:r>
        <w:rPr>
          <w:b/>
        </w:rPr>
        <w:t>2.45.</w:t>
      </w:r>
      <w:r w:rsidRPr="00934D48">
        <w:rPr>
          <w:b/>
          <w:bCs/>
          <w:color w:val="000000"/>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941190">
        <w:rPr>
          <w:b/>
        </w:rPr>
        <w:t>на приобретение хозяйственных товаров и принадлежностей: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061"/>
        <w:gridCol w:w="3352"/>
      </w:tblGrid>
      <w:tr w:rsidR="0002092B" w:rsidRPr="00941190" w:rsidTr="006F2457">
        <w:tc>
          <w:tcPr>
            <w:tcW w:w="3005" w:type="dxa"/>
          </w:tcPr>
          <w:p w:rsidR="0002092B" w:rsidRPr="00941190" w:rsidRDefault="0002092B" w:rsidP="006F2457">
            <w:pPr>
              <w:pStyle w:val="ConsPlusNormal"/>
              <w:jc w:val="center"/>
              <w:rPr>
                <w:sz w:val="24"/>
                <w:szCs w:val="24"/>
              </w:rPr>
            </w:pPr>
            <w:r w:rsidRPr="00941190">
              <w:rPr>
                <w:sz w:val="24"/>
                <w:szCs w:val="24"/>
              </w:rPr>
              <w:t>Наименование хозяйст</w:t>
            </w:r>
            <w:r>
              <w:rPr>
                <w:sz w:val="24"/>
                <w:szCs w:val="24"/>
              </w:rPr>
              <w:t xml:space="preserve">венного товара, принадлежности </w:t>
            </w:r>
            <w:r w:rsidRPr="00941190">
              <w:rPr>
                <w:sz w:val="24"/>
                <w:szCs w:val="24"/>
              </w:rPr>
              <w:t>*</w:t>
            </w:r>
          </w:p>
        </w:tc>
        <w:tc>
          <w:tcPr>
            <w:tcW w:w="3061" w:type="dxa"/>
          </w:tcPr>
          <w:p w:rsidR="0002092B" w:rsidRPr="00941190" w:rsidRDefault="0002092B" w:rsidP="006F2457">
            <w:pPr>
              <w:pStyle w:val="ConsPlusNormal"/>
              <w:jc w:val="center"/>
              <w:rPr>
                <w:sz w:val="24"/>
                <w:szCs w:val="24"/>
              </w:rPr>
            </w:pPr>
            <w:r w:rsidRPr="00941190">
              <w:rPr>
                <w:sz w:val="24"/>
                <w:szCs w:val="24"/>
              </w:rPr>
              <w:t>Цена единицы хозяйственных товаров и принадлежностей (руб.)</w:t>
            </w:r>
          </w:p>
        </w:tc>
        <w:tc>
          <w:tcPr>
            <w:tcW w:w="3352" w:type="dxa"/>
          </w:tcPr>
          <w:p w:rsidR="0002092B" w:rsidRPr="00941190" w:rsidRDefault="0002092B" w:rsidP="006F2457">
            <w:pPr>
              <w:pStyle w:val="ConsPlusNormal"/>
              <w:jc w:val="center"/>
              <w:rPr>
                <w:sz w:val="24"/>
                <w:szCs w:val="24"/>
              </w:rPr>
            </w:pPr>
            <w:r w:rsidRPr="00941190">
              <w:rPr>
                <w:sz w:val="24"/>
                <w:szCs w:val="24"/>
              </w:rPr>
              <w:t>Количество хозяйств</w:t>
            </w:r>
            <w:r>
              <w:rPr>
                <w:sz w:val="24"/>
                <w:szCs w:val="24"/>
              </w:rPr>
              <w:t xml:space="preserve">енного товара и принадлежности </w:t>
            </w:r>
            <w:r w:rsidRPr="00941190">
              <w:rPr>
                <w:sz w:val="24"/>
                <w:szCs w:val="24"/>
              </w:rPr>
              <w:t>*</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Лампа настольная</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не более 2000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 xml:space="preserve">не более </w:t>
            </w:r>
            <w:r>
              <w:rPr>
                <w:sz w:val="24"/>
                <w:szCs w:val="24"/>
              </w:rPr>
              <w:t>3</w:t>
            </w:r>
            <w:r w:rsidRPr="00941190">
              <w:rPr>
                <w:sz w:val="24"/>
                <w:szCs w:val="24"/>
              </w:rPr>
              <w:t xml:space="preserve"> единиц на министерство</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Батарейка</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не более 70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 xml:space="preserve">не более </w:t>
            </w:r>
            <w:r>
              <w:rPr>
                <w:sz w:val="24"/>
                <w:szCs w:val="24"/>
              </w:rPr>
              <w:t>10</w:t>
            </w:r>
            <w:r w:rsidRPr="00941190">
              <w:rPr>
                <w:sz w:val="24"/>
                <w:szCs w:val="24"/>
              </w:rPr>
              <w:t xml:space="preserve"> единиц на министерство</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Цветы</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не более 1500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не более 30 букетов на министерство</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Чайник</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не более 5000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не более 1 единицы на кабинет</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Pr>
                <w:sz w:val="24"/>
                <w:szCs w:val="24"/>
              </w:rPr>
              <w:t>Обогреватель</w:t>
            </w:r>
          </w:p>
        </w:tc>
        <w:tc>
          <w:tcPr>
            <w:tcW w:w="3061" w:type="dxa"/>
            <w:vAlign w:val="center"/>
          </w:tcPr>
          <w:p w:rsidR="0002092B" w:rsidRPr="00941190" w:rsidRDefault="0002092B" w:rsidP="006F2457">
            <w:pPr>
              <w:pStyle w:val="ConsPlusNormal"/>
              <w:jc w:val="center"/>
              <w:rPr>
                <w:sz w:val="24"/>
                <w:szCs w:val="24"/>
              </w:rPr>
            </w:pPr>
            <w:r>
              <w:rPr>
                <w:sz w:val="24"/>
                <w:szCs w:val="24"/>
              </w:rPr>
              <w:t>не более 5000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не более 1 единицы на кабинет</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Вентилятор</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не более 2000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не более 1 единицы на кабинет</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Сетевой фильтр</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 xml:space="preserve">не более </w:t>
            </w:r>
            <w:r>
              <w:rPr>
                <w:sz w:val="24"/>
                <w:szCs w:val="24"/>
              </w:rPr>
              <w:t>1</w:t>
            </w:r>
            <w:r w:rsidRPr="00941190">
              <w:rPr>
                <w:sz w:val="24"/>
                <w:szCs w:val="24"/>
              </w:rPr>
              <w:t>500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не более 1 единицы на работника</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sidRPr="00941190">
              <w:rPr>
                <w:sz w:val="24"/>
                <w:szCs w:val="24"/>
              </w:rPr>
              <w:t>Мебельная фурнитура</w:t>
            </w:r>
          </w:p>
        </w:tc>
        <w:tc>
          <w:tcPr>
            <w:tcW w:w="3061" w:type="dxa"/>
            <w:vAlign w:val="center"/>
          </w:tcPr>
          <w:p w:rsidR="0002092B" w:rsidRPr="00941190" w:rsidRDefault="0002092B" w:rsidP="006F2457">
            <w:pPr>
              <w:pStyle w:val="ConsPlusNormal"/>
              <w:jc w:val="center"/>
              <w:rPr>
                <w:sz w:val="24"/>
                <w:szCs w:val="24"/>
              </w:rPr>
            </w:pPr>
            <w:r w:rsidRPr="00941190">
              <w:rPr>
                <w:sz w:val="24"/>
                <w:szCs w:val="24"/>
              </w:rPr>
              <w:t xml:space="preserve">не более </w:t>
            </w:r>
            <w:r>
              <w:rPr>
                <w:sz w:val="24"/>
                <w:szCs w:val="24"/>
              </w:rPr>
              <w:t>20</w:t>
            </w:r>
            <w:r w:rsidRPr="00941190">
              <w:rPr>
                <w:sz w:val="24"/>
                <w:szCs w:val="24"/>
              </w:rPr>
              <w:t>00</w:t>
            </w:r>
          </w:p>
        </w:tc>
        <w:tc>
          <w:tcPr>
            <w:tcW w:w="3352" w:type="dxa"/>
            <w:vAlign w:val="center"/>
          </w:tcPr>
          <w:p w:rsidR="0002092B" w:rsidRPr="00941190" w:rsidRDefault="0002092B" w:rsidP="006F2457">
            <w:pPr>
              <w:pStyle w:val="ConsPlusNormal"/>
              <w:jc w:val="center"/>
              <w:rPr>
                <w:sz w:val="24"/>
                <w:szCs w:val="24"/>
              </w:rPr>
            </w:pPr>
            <w:r w:rsidRPr="00941190">
              <w:rPr>
                <w:sz w:val="24"/>
                <w:szCs w:val="24"/>
              </w:rPr>
              <w:t>не более 1 единицы на объект</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Pr>
                <w:sz w:val="24"/>
                <w:szCs w:val="24"/>
              </w:rPr>
              <w:t>Жалюзи</w:t>
            </w:r>
          </w:p>
        </w:tc>
        <w:tc>
          <w:tcPr>
            <w:tcW w:w="3061" w:type="dxa"/>
            <w:vAlign w:val="center"/>
          </w:tcPr>
          <w:p w:rsidR="0002092B" w:rsidRPr="00941190" w:rsidRDefault="0002092B" w:rsidP="006F2457">
            <w:pPr>
              <w:pStyle w:val="ConsPlusNormal"/>
              <w:jc w:val="center"/>
              <w:rPr>
                <w:sz w:val="24"/>
                <w:szCs w:val="24"/>
              </w:rPr>
            </w:pPr>
            <w:r>
              <w:rPr>
                <w:sz w:val="24"/>
                <w:szCs w:val="24"/>
              </w:rPr>
              <w:t>не более 1000 за м</w:t>
            </w:r>
            <w:proofErr w:type="gramStart"/>
            <w:r>
              <w:rPr>
                <w:sz w:val="24"/>
                <w:szCs w:val="24"/>
              </w:rPr>
              <w:t>2</w:t>
            </w:r>
            <w:proofErr w:type="gramEnd"/>
          </w:p>
        </w:tc>
        <w:tc>
          <w:tcPr>
            <w:tcW w:w="3352" w:type="dxa"/>
            <w:vAlign w:val="center"/>
          </w:tcPr>
          <w:p w:rsidR="0002092B" w:rsidRPr="00941190" w:rsidRDefault="0002092B" w:rsidP="006F2457">
            <w:pPr>
              <w:pStyle w:val="ConsPlusNormal"/>
              <w:jc w:val="center"/>
              <w:rPr>
                <w:sz w:val="24"/>
                <w:szCs w:val="24"/>
              </w:rPr>
            </w:pPr>
            <w:r>
              <w:rPr>
                <w:sz w:val="24"/>
                <w:szCs w:val="24"/>
              </w:rPr>
              <w:t>не более 1 единицы на окно</w:t>
            </w:r>
          </w:p>
        </w:tc>
      </w:tr>
      <w:tr w:rsidR="0002092B" w:rsidRPr="00941190" w:rsidTr="006F2457">
        <w:tc>
          <w:tcPr>
            <w:tcW w:w="3005" w:type="dxa"/>
            <w:vAlign w:val="center"/>
          </w:tcPr>
          <w:p w:rsidR="0002092B" w:rsidRPr="00941190" w:rsidRDefault="0002092B" w:rsidP="006F2457">
            <w:pPr>
              <w:pStyle w:val="ConsPlusNormal"/>
              <w:jc w:val="center"/>
              <w:rPr>
                <w:sz w:val="24"/>
                <w:szCs w:val="24"/>
              </w:rPr>
            </w:pPr>
            <w:r>
              <w:rPr>
                <w:sz w:val="24"/>
                <w:szCs w:val="24"/>
              </w:rPr>
              <w:t>Шторы</w:t>
            </w:r>
          </w:p>
        </w:tc>
        <w:tc>
          <w:tcPr>
            <w:tcW w:w="3061" w:type="dxa"/>
            <w:vAlign w:val="center"/>
          </w:tcPr>
          <w:p w:rsidR="0002092B" w:rsidRPr="00941190" w:rsidRDefault="0002092B" w:rsidP="006F2457">
            <w:pPr>
              <w:pStyle w:val="ConsPlusNormal"/>
              <w:jc w:val="center"/>
              <w:rPr>
                <w:sz w:val="24"/>
                <w:szCs w:val="24"/>
              </w:rPr>
            </w:pPr>
            <w:r>
              <w:rPr>
                <w:sz w:val="24"/>
                <w:szCs w:val="24"/>
              </w:rPr>
              <w:t>не более 1000 за м</w:t>
            </w:r>
            <w:proofErr w:type="gramStart"/>
            <w:r>
              <w:rPr>
                <w:sz w:val="24"/>
                <w:szCs w:val="24"/>
              </w:rPr>
              <w:t>2</w:t>
            </w:r>
            <w:proofErr w:type="gramEnd"/>
          </w:p>
        </w:tc>
        <w:tc>
          <w:tcPr>
            <w:tcW w:w="3352" w:type="dxa"/>
            <w:vAlign w:val="center"/>
          </w:tcPr>
          <w:p w:rsidR="0002092B" w:rsidRPr="00941190" w:rsidRDefault="0002092B" w:rsidP="006F2457">
            <w:pPr>
              <w:pStyle w:val="ConsPlusNormal"/>
              <w:jc w:val="center"/>
              <w:rPr>
                <w:sz w:val="24"/>
                <w:szCs w:val="24"/>
              </w:rPr>
            </w:pPr>
            <w:r>
              <w:rPr>
                <w:sz w:val="24"/>
                <w:szCs w:val="24"/>
              </w:rPr>
              <w:t>не более 1 единицы на окно</w:t>
            </w:r>
          </w:p>
        </w:tc>
      </w:tr>
      <w:tr w:rsidR="0002092B" w:rsidRPr="00941190" w:rsidTr="006F2457">
        <w:tc>
          <w:tcPr>
            <w:tcW w:w="3005" w:type="dxa"/>
            <w:vAlign w:val="center"/>
          </w:tcPr>
          <w:p w:rsidR="0002092B" w:rsidRDefault="0002092B" w:rsidP="006F2457">
            <w:pPr>
              <w:pStyle w:val="ConsPlusNormal"/>
              <w:jc w:val="center"/>
              <w:rPr>
                <w:sz w:val="24"/>
                <w:szCs w:val="24"/>
              </w:rPr>
            </w:pPr>
            <w:r>
              <w:rPr>
                <w:sz w:val="24"/>
                <w:szCs w:val="24"/>
              </w:rPr>
              <w:t xml:space="preserve">Зеркало </w:t>
            </w:r>
          </w:p>
        </w:tc>
        <w:tc>
          <w:tcPr>
            <w:tcW w:w="3061" w:type="dxa"/>
            <w:vAlign w:val="center"/>
          </w:tcPr>
          <w:p w:rsidR="0002092B" w:rsidRDefault="0002092B" w:rsidP="006F2457">
            <w:pPr>
              <w:pStyle w:val="ConsPlusNormal"/>
              <w:jc w:val="center"/>
              <w:rPr>
                <w:sz w:val="24"/>
                <w:szCs w:val="24"/>
              </w:rPr>
            </w:pPr>
            <w:r w:rsidRPr="00941190">
              <w:rPr>
                <w:sz w:val="24"/>
                <w:szCs w:val="24"/>
              </w:rPr>
              <w:t xml:space="preserve">не более </w:t>
            </w:r>
            <w:r>
              <w:rPr>
                <w:sz w:val="24"/>
                <w:szCs w:val="24"/>
              </w:rPr>
              <w:t>1</w:t>
            </w:r>
            <w:r w:rsidRPr="00941190">
              <w:rPr>
                <w:sz w:val="24"/>
                <w:szCs w:val="24"/>
              </w:rPr>
              <w:t>500</w:t>
            </w:r>
          </w:p>
        </w:tc>
        <w:tc>
          <w:tcPr>
            <w:tcW w:w="3352" w:type="dxa"/>
            <w:vAlign w:val="center"/>
          </w:tcPr>
          <w:p w:rsidR="0002092B" w:rsidRDefault="0002092B" w:rsidP="006F2457">
            <w:pPr>
              <w:pStyle w:val="ConsPlusNormal"/>
              <w:jc w:val="center"/>
              <w:rPr>
                <w:sz w:val="24"/>
                <w:szCs w:val="24"/>
              </w:rPr>
            </w:pPr>
            <w:r w:rsidRPr="00941190">
              <w:rPr>
                <w:sz w:val="24"/>
                <w:szCs w:val="24"/>
              </w:rPr>
              <w:t xml:space="preserve">не более </w:t>
            </w:r>
            <w:r>
              <w:rPr>
                <w:sz w:val="24"/>
                <w:szCs w:val="24"/>
              </w:rPr>
              <w:t>3</w:t>
            </w:r>
            <w:r w:rsidRPr="00941190">
              <w:rPr>
                <w:sz w:val="24"/>
                <w:szCs w:val="24"/>
              </w:rPr>
              <w:t xml:space="preserve"> единиц на министерство</w:t>
            </w:r>
          </w:p>
        </w:tc>
      </w:tr>
      <w:tr w:rsidR="0002092B" w:rsidRPr="00941190" w:rsidTr="006F2457">
        <w:tc>
          <w:tcPr>
            <w:tcW w:w="3005" w:type="dxa"/>
            <w:vAlign w:val="center"/>
          </w:tcPr>
          <w:p w:rsidR="0002092B" w:rsidRDefault="0002092B" w:rsidP="006F2457">
            <w:pPr>
              <w:pStyle w:val="ConsPlusNormal"/>
              <w:jc w:val="center"/>
              <w:rPr>
                <w:sz w:val="24"/>
                <w:szCs w:val="24"/>
              </w:rPr>
            </w:pPr>
            <w:r>
              <w:rPr>
                <w:sz w:val="24"/>
                <w:szCs w:val="24"/>
              </w:rPr>
              <w:lastRenderedPageBreak/>
              <w:t>Изделия медицинского назначения</w:t>
            </w:r>
          </w:p>
        </w:tc>
        <w:tc>
          <w:tcPr>
            <w:tcW w:w="3061" w:type="dxa"/>
            <w:vAlign w:val="center"/>
          </w:tcPr>
          <w:p w:rsidR="0002092B" w:rsidRDefault="0002092B" w:rsidP="006F2457">
            <w:pPr>
              <w:jc w:val="center"/>
            </w:pPr>
            <w:r w:rsidRPr="00E50C56">
              <w:t xml:space="preserve">не более </w:t>
            </w:r>
            <w:r>
              <w:t>80</w:t>
            </w:r>
            <w:r w:rsidRPr="00E50C56">
              <w:t>00</w:t>
            </w:r>
          </w:p>
        </w:tc>
        <w:tc>
          <w:tcPr>
            <w:tcW w:w="3352" w:type="dxa"/>
            <w:vAlign w:val="center"/>
          </w:tcPr>
          <w:p w:rsidR="0002092B" w:rsidRPr="00941190" w:rsidRDefault="0002092B" w:rsidP="006F2457">
            <w:pPr>
              <w:pStyle w:val="ConsPlusNormal"/>
              <w:jc w:val="center"/>
              <w:rPr>
                <w:sz w:val="24"/>
                <w:szCs w:val="24"/>
              </w:rPr>
            </w:pPr>
            <w:r>
              <w:rPr>
                <w:sz w:val="24"/>
                <w:szCs w:val="24"/>
              </w:rPr>
              <w:t>не более 20 единиц на министерство</w:t>
            </w:r>
          </w:p>
        </w:tc>
      </w:tr>
      <w:tr w:rsidR="0002092B" w:rsidRPr="00941190" w:rsidTr="006F2457">
        <w:tc>
          <w:tcPr>
            <w:tcW w:w="3005" w:type="dxa"/>
            <w:vAlign w:val="center"/>
          </w:tcPr>
          <w:p w:rsidR="0002092B" w:rsidRDefault="0002092B" w:rsidP="006F2457">
            <w:pPr>
              <w:pStyle w:val="ConsPlusNormal"/>
              <w:jc w:val="center"/>
              <w:rPr>
                <w:sz w:val="24"/>
                <w:szCs w:val="24"/>
              </w:rPr>
            </w:pPr>
            <w:r>
              <w:rPr>
                <w:sz w:val="24"/>
                <w:szCs w:val="24"/>
              </w:rPr>
              <w:t>Средства индивидуальной защиты</w:t>
            </w:r>
          </w:p>
        </w:tc>
        <w:tc>
          <w:tcPr>
            <w:tcW w:w="3061" w:type="dxa"/>
            <w:vAlign w:val="center"/>
          </w:tcPr>
          <w:p w:rsidR="0002092B" w:rsidRDefault="0002092B" w:rsidP="006F2457">
            <w:pPr>
              <w:jc w:val="center"/>
            </w:pPr>
            <w:r w:rsidRPr="00E50C56">
              <w:t>не более 1</w:t>
            </w:r>
            <w:r>
              <w:t>5</w:t>
            </w:r>
            <w:r w:rsidRPr="00E50C56">
              <w:t>0</w:t>
            </w:r>
          </w:p>
        </w:tc>
        <w:tc>
          <w:tcPr>
            <w:tcW w:w="3352" w:type="dxa"/>
            <w:vAlign w:val="center"/>
          </w:tcPr>
          <w:p w:rsidR="0002092B" w:rsidRPr="00941190" w:rsidRDefault="0002092B" w:rsidP="006F2457">
            <w:pPr>
              <w:pStyle w:val="ConsPlusNormal"/>
              <w:jc w:val="center"/>
              <w:rPr>
                <w:sz w:val="24"/>
                <w:szCs w:val="24"/>
              </w:rPr>
            </w:pPr>
            <w:r>
              <w:rPr>
                <w:sz w:val="24"/>
                <w:szCs w:val="24"/>
              </w:rPr>
              <w:t>не более 10 единиц на сотрудника</w:t>
            </w:r>
          </w:p>
        </w:tc>
      </w:tr>
      <w:tr w:rsidR="0002092B" w:rsidRPr="00941190" w:rsidTr="006F2457">
        <w:tc>
          <w:tcPr>
            <w:tcW w:w="3005" w:type="dxa"/>
            <w:vAlign w:val="center"/>
          </w:tcPr>
          <w:p w:rsidR="0002092B" w:rsidRDefault="0002092B" w:rsidP="006F2457">
            <w:pPr>
              <w:pStyle w:val="ConsPlusNormal"/>
              <w:jc w:val="center"/>
              <w:rPr>
                <w:sz w:val="24"/>
                <w:szCs w:val="24"/>
              </w:rPr>
            </w:pPr>
            <w:proofErr w:type="spellStart"/>
            <w:r>
              <w:rPr>
                <w:sz w:val="24"/>
                <w:szCs w:val="24"/>
              </w:rPr>
              <w:t>Рециркулятор</w:t>
            </w:r>
            <w:proofErr w:type="spellEnd"/>
          </w:p>
        </w:tc>
        <w:tc>
          <w:tcPr>
            <w:tcW w:w="3061" w:type="dxa"/>
            <w:vAlign w:val="center"/>
          </w:tcPr>
          <w:p w:rsidR="0002092B" w:rsidRDefault="0002092B" w:rsidP="006F2457">
            <w:pPr>
              <w:jc w:val="center"/>
            </w:pPr>
            <w:r w:rsidRPr="00E50C56">
              <w:t xml:space="preserve">не более </w:t>
            </w:r>
            <w:r>
              <w:t>2</w:t>
            </w:r>
            <w:r w:rsidRPr="00E50C56">
              <w:t>5</w:t>
            </w:r>
            <w:r>
              <w:t>0</w:t>
            </w:r>
            <w:r w:rsidRPr="00E50C56">
              <w:t>00</w:t>
            </w:r>
          </w:p>
        </w:tc>
        <w:tc>
          <w:tcPr>
            <w:tcW w:w="3352" w:type="dxa"/>
            <w:vAlign w:val="center"/>
          </w:tcPr>
          <w:p w:rsidR="0002092B" w:rsidRPr="00941190" w:rsidRDefault="0002092B" w:rsidP="006F2457">
            <w:pPr>
              <w:pStyle w:val="ConsPlusNormal"/>
              <w:jc w:val="center"/>
              <w:rPr>
                <w:sz w:val="24"/>
                <w:szCs w:val="24"/>
              </w:rPr>
            </w:pPr>
            <w:r>
              <w:rPr>
                <w:sz w:val="24"/>
                <w:szCs w:val="24"/>
              </w:rPr>
              <w:t>не более 1 единицы на кабинет</w:t>
            </w:r>
          </w:p>
        </w:tc>
      </w:tr>
      <w:tr w:rsidR="0002092B" w:rsidRPr="00941190" w:rsidTr="006F2457">
        <w:tc>
          <w:tcPr>
            <w:tcW w:w="3005" w:type="dxa"/>
            <w:vAlign w:val="center"/>
          </w:tcPr>
          <w:p w:rsidR="0002092B" w:rsidRDefault="0002092B" w:rsidP="006F2457">
            <w:pPr>
              <w:pStyle w:val="ConsPlusNormal"/>
              <w:jc w:val="center"/>
              <w:rPr>
                <w:sz w:val="24"/>
                <w:szCs w:val="24"/>
              </w:rPr>
            </w:pPr>
            <w:r>
              <w:rPr>
                <w:sz w:val="24"/>
                <w:szCs w:val="24"/>
              </w:rPr>
              <w:t xml:space="preserve">Аптечка </w:t>
            </w:r>
          </w:p>
        </w:tc>
        <w:tc>
          <w:tcPr>
            <w:tcW w:w="3061" w:type="dxa"/>
            <w:vAlign w:val="center"/>
          </w:tcPr>
          <w:p w:rsidR="0002092B" w:rsidRDefault="0002092B" w:rsidP="006F2457">
            <w:pPr>
              <w:jc w:val="center"/>
            </w:pPr>
            <w:r w:rsidRPr="00E50C56">
              <w:t xml:space="preserve">не более </w:t>
            </w:r>
            <w:r>
              <w:t>30</w:t>
            </w:r>
            <w:r w:rsidRPr="00E50C56">
              <w:t>00</w:t>
            </w:r>
          </w:p>
        </w:tc>
        <w:tc>
          <w:tcPr>
            <w:tcW w:w="3352" w:type="dxa"/>
            <w:vAlign w:val="center"/>
          </w:tcPr>
          <w:p w:rsidR="0002092B" w:rsidRPr="00941190" w:rsidRDefault="0002092B" w:rsidP="006F2457">
            <w:pPr>
              <w:pStyle w:val="ConsPlusNormal"/>
              <w:jc w:val="center"/>
              <w:rPr>
                <w:sz w:val="24"/>
                <w:szCs w:val="24"/>
              </w:rPr>
            </w:pPr>
            <w:r>
              <w:rPr>
                <w:sz w:val="24"/>
                <w:szCs w:val="24"/>
              </w:rPr>
              <w:t>не более 2 единиц на министерство</w:t>
            </w:r>
          </w:p>
        </w:tc>
      </w:tr>
    </w:tbl>
    <w:p w:rsidR="0002092B" w:rsidRPr="00941190" w:rsidRDefault="0002092B" w:rsidP="0002092B">
      <w:pPr>
        <w:pStyle w:val="ConsPlusNormal"/>
        <w:jc w:val="both"/>
        <w:rPr>
          <w:sz w:val="24"/>
          <w:szCs w:val="24"/>
        </w:rPr>
      </w:pPr>
      <w:r w:rsidRPr="00941190">
        <w:rPr>
          <w:sz w:val="24"/>
          <w:szCs w:val="24"/>
        </w:rPr>
        <w:t>* Количество и наименование хозяйственных товаров, принадлежностей в связи со служебной необходимостью могут быть изменены. При этом закупка осуществляется в пределах доведенных лимитов бюджетных обязательств на обеспе</w:t>
      </w:r>
      <w:r>
        <w:rPr>
          <w:sz w:val="24"/>
          <w:szCs w:val="24"/>
        </w:rPr>
        <w:t>чение функций министерства</w:t>
      </w:r>
      <w:r w:rsidRPr="00941190">
        <w:rPr>
          <w:sz w:val="24"/>
          <w:szCs w:val="24"/>
        </w:rPr>
        <w:t>.</w:t>
      </w:r>
    </w:p>
    <w:p w:rsidR="0002092B" w:rsidRDefault="0002092B" w:rsidP="0002092B">
      <w:pPr>
        <w:pStyle w:val="ConsPlusNormal"/>
        <w:jc w:val="both"/>
        <w:rPr>
          <w:b/>
          <w:sz w:val="24"/>
          <w:szCs w:val="24"/>
        </w:rPr>
      </w:pPr>
    </w:p>
    <w:p w:rsidR="0002092B" w:rsidRDefault="0002092B" w:rsidP="0002092B">
      <w:pPr>
        <w:pStyle w:val="ConsPlusNormal"/>
        <w:ind w:firstLine="567"/>
        <w:jc w:val="both"/>
        <w:rPr>
          <w:b/>
        </w:rPr>
      </w:pPr>
      <w:r>
        <w:rPr>
          <w:b/>
        </w:rPr>
        <w:t xml:space="preserve">2.46.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805622">
        <w:rPr>
          <w:b/>
        </w:rPr>
        <w:t>на приобретение образовательных услуг по профессиональной переподготовке и повышению квалификации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501"/>
        <w:gridCol w:w="2998"/>
        <w:gridCol w:w="2105"/>
      </w:tblGrid>
      <w:tr w:rsidR="0002092B" w:rsidRPr="00805622" w:rsidTr="006F2457">
        <w:tc>
          <w:tcPr>
            <w:tcW w:w="1814" w:type="dxa"/>
          </w:tcPr>
          <w:p w:rsidR="0002092B" w:rsidRPr="00805622" w:rsidRDefault="0002092B" w:rsidP="006F2457">
            <w:pPr>
              <w:pStyle w:val="ConsPlusNormal"/>
              <w:jc w:val="center"/>
              <w:rPr>
                <w:sz w:val="24"/>
                <w:szCs w:val="24"/>
              </w:rPr>
            </w:pPr>
            <w:r w:rsidRPr="00805622">
              <w:rPr>
                <w:sz w:val="24"/>
                <w:szCs w:val="24"/>
              </w:rPr>
              <w:t>Категория должностей</w:t>
            </w:r>
          </w:p>
        </w:tc>
        <w:tc>
          <w:tcPr>
            <w:tcW w:w="2501" w:type="dxa"/>
          </w:tcPr>
          <w:p w:rsidR="0002092B" w:rsidRPr="00805622" w:rsidRDefault="0002092B" w:rsidP="006F2457">
            <w:pPr>
              <w:pStyle w:val="ConsPlusNormal"/>
              <w:jc w:val="center"/>
              <w:rPr>
                <w:sz w:val="24"/>
                <w:szCs w:val="24"/>
              </w:rPr>
            </w:pPr>
            <w:r w:rsidRPr="00805622">
              <w:rPr>
                <w:sz w:val="24"/>
                <w:szCs w:val="24"/>
              </w:rPr>
              <w:t>Вид дополнительного профессионального образования</w:t>
            </w:r>
          </w:p>
        </w:tc>
        <w:tc>
          <w:tcPr>
            <w:tcW w:w="2998" w:type="dxa"/>
          </w:tcPr>
          <w:p w:rsidR="0002092B" w:rsidRPr="00805622" w:rsidRDefault="0002092B" w:rsidP="006F2457">
            <w:pPr>
              <w:pStyle w:val="ConsPlusNormal"/>
              <w:jc w:val="center"/>
              <w:rPr>
                <w:sz w:val="24"/>
                <w:szCs w:val="24"/>
              </w:rPr>
            </w:pPr>
            <w:r w:rsidRPr="00805622">
              <w:rPr>
                <w:sz w:val="24"/>
                <w:szCs w:val="24"/>
              </w:rPr>
              <w:t>Количество работников, направляемых на получение дополнительного профессионального образования в год (чел.)</w:t>
            </w:r>
          </w:p>
        </w:tc>
        <w:tc>
          <w:tcPr>
            <w:tcW w:w="2105" w:type="dxa"/>
          </w:tcPr>
          <w:p w:rsidR="0002092B" w:rsidRPr="00805622" w:rsidRDefault="0002092B" w:rsidP="006F2457">
            <w:pPr>
              <w:pStyle w:val="ConsPlusNormal"/>
              <w:jc w:val="center"/>
              <w:rPr>
                <w:sz w:val="24"/>
                <w:szCs w:val="24"/>
              </w:rPr>
            </w:pPr>
            <w:r w:rsidRPr="00805622">
              <w:rPr>
                <w:sz w:val="24"/>
                <w:szCs w:val="24"/>
              </w:rPr>
              <w:t>Цена обучения 1 работника (руб.)</w:t>
            </w:r>
          </w:p>
        </w:tc>
      </w:tr>
      <w:tr w:rsidR="0002092B" w:rsidRPr="00805622" w:rsidTr="006F2457">
        <w:tc>
          <w:tcPr>
            <w:tcW w:w="1814" w:type="dxa"/>
            <w:vAlign w:val="center"/>
          </w:tcPr>
          <w:p w:rsidR="0002092B" w:rsidRPr="00805622" w:rsidRDefault="0002092B" w:rsidP="006F2457">
            <w:pPr>
              <w:pStyle w:val="ConsPlusNormal"/>
              <w:jc w:val="center"/>
              <w:rPr>
                <w:sz w:val="24"/>
                <w:szCs w:val="24"/>
              </w:rPr>
            </w:pPr>
            <w:r w:rsidRPr="00805622">
              <w:rPr>
                <w:sz w:val="24"/>
                <w:szCs w:val="24"/>
              </w:rPr>
              <w:t>Все работники</w:t>
            </w:r>
          </w:p>
        </w:tc>
        <w:tc>
          <w:tcPr>
            <w:tcW w:w="2501" w:type="dxa"/>
            <w:vAlign w:val="center"/>
          </w:tcPr>
          <w:p w:rsidR="0002092B" w:rsidRPr="00805622" w:rsidRDefault="0002092B" w:rsidP="006F2457">
            <w:pPr>
              <w:pStyle w:val="ConsPlusNormal"/>
              <w:jc w:val="center"/>
              <w:rPr>
                <w:sz w:val="24"/>
                <w:szCs w:val="24"/>
              </w:rPr>
            </w:pPr>
            <w:r w:rsidRPr="00805622">
              <w:rPr>
                <w:sz w:val="24"/>
                <w:szCs w:val="24"/>
              </w:rPr>
              <w:t>участие в форуме, семинаре, научной конференции, круглом столе и т.п.</w:t>
            </w:r>
          </w:p>
        </w:tc>
        <w:tc>
          <w:tcPr>
            <w:tcW w:w="2998" w:type="dxa"/>
            <w:vAlign w:val="center"/>
          </w:tcPr>
          <w:p w:rsidR="0002092B" w:rsidRPr="00805622" w:rsidRDefault="0002092B" w:rsidP="006F2457">
            <w:pPr>
              <w:pStyle w:val="ConsPlusNormal"/>
              <w:jc w:val="center"/>
              <w:rPr>
                <w:sz w:val="24"/>
                <w:szCs w:val="24"/>
              </w:rPr>
            </w:pPr>
            <w:r w:rsidRPr="00805622">
              <w:rPr>
                <w:sz w:val="24"/>
                <w:szCs w:val="24"/>
              </w:rPr>
              <w:t>по мере необходимости, в связи с исполнением должностных обязанностей</w:t>
            </w:r>
          </w:p>
        </w:tc>
        <w:tc>
          <w:tcPr>
            <w:tcW w:w="2105" w:type="dxa"/>
            <w:vAlign w:val="center"/>
          </w:tcPr>
          <w:p w:rsidR="0002092B" w:rsidRDefault="0002092B" w:rsidP="006F2457">
            <w:pPr>
              <w:pStyle w:val="ConsPlusNormal"/>
              <w:jc w:val="center"/>
              <w:rPr>
                <w:sz w:val="24"/>
                <w:szCs w:val="24"/>
              </w:rPr>
            </w:pPr>
            <w:r w:rsidRPr="00805622">
              <w:rPr>
                <w:sz w:val="24"/>
                <w:szCs w:val="24"/>
              </w:rPr>
              <w:t xml:space="preserve">не более </w:t>
            </w:r>
          </w:p>
          <w:p w:rsidR="0002092B" w:rsidRPr="00805622" w:rsidRDefault="0002092B" w:rsidP="006F2457">
            <w:pPr>
              <w:pStyle w:val="ConsPlusNormal"/>
              <w:jc w:val="center"/>
              <w:rPr>
                <w:sz w:val="24"/>
                <w:szCs w:val="24"/>
              </w:rPr>
            </w:pPr>
            <w:r>
              <w:rPr>
                <w:sz w:val="24"/>
                <w:szCs w:val="24"/>
              </w:rPr>
              <w:t xml:space="preserve">50 </w:t>
            </w:r>
            <w:r w:rsidRPr="00805622">
              <w:rPr>
                <w:sz w:val="24"/>
                <w:szCs w:val="24"/>
              </w:rPr>
              <w:t>000 на министерство</w:t>
            </w:r>
          </w:p>
        </w:tc>
      </w:tr>
      <w:tr w:rsidR="0002092B" w:rsidRPr="00805622" w:rsidTr="006F2457">
        <w:tc>
          <w:tcPr>
            <w:tcW w:w="1814" w:type="dxa"/>
            <w:vAlign w:val="center"/>
          </w:tcPr>
          <w:p w:rsidR="0002092B" w:rsidRPr="00805622" w:rsidRDefault="0002092B" w:rsidP="006F2457">
            <w:pPr>
              <w:pStyle w:val="ConsPlusNormal"/>
              <w:jc w:val="center"/>
              <w:rPr>
                <w:sz w:val="24"/>
                <w:szCs w:val="24"/>
              </w:rPr>
            </w:pPr>
            <w:r w:rsidRPr="00805622">
              <w:rPr>
                <w:sz w:val="24"/>
                <w:szCs w:val="24"/>
              </w:rPr>
              <w:t>Министр, заместитель министра</w:t>
            </w:r>
          </w:p>
        </w:tc>
        <w:tc>
          <w:tcPr>
            <w:tcW w:w="2501" w:type="dxa"/>
            <w:vAlign w:val="center"/>
          </w:tcPr>
          <w:p w:rsidR="0002092B" w:rsidRPr="00805622" w:rsidRDefault="0002092B" w:rsidP="006F2457">
            <w:pPr>
              <w:pStyle w:val="ConsPlusNormal"/>
              <w:jc w:val="center"/>
              <w:rPr>
                <w:sz w:val="24"/>
                <w:szCs w:val="24"/>
              </w:rPr>
            </w:pPr>
            <w:r w:rsidRPr="00805622">
              <w:rPr>
                <w:sz w:val="24"/>
                <w:szCs w:val="24"/>
              </w:rPr>
              <w:t>дополнительное профессиональное образование</w:t>
            </w:r>
          </w:p>
        </w:tc>
        <w:tc>
          <w:tcPr>
            <w:tcW w:w="2998" w:type="dxa"/>
            <w:vAlign w:val="center"/>
          </w:tcPr>
          <w:p w:rsidR="0002092B" w:rsidRPr="00805622" w:rsidRDefault="0002092B" w:rsidP="006F2457">
            <w:pPr>
              <w:pStyle w:val="ConsPlusNormal"/>
              <w:jc w:val="center"/>
              <w:rPr>
                <w:sz w:val="24"/>
                <w:szCs w:val="24"/>
              </w:rPr>
            </w:pPr>
            <w:r w:rsidRPr="00805622">
              <w:rPr>
                <w:sz w:val="24"/>
                <w:szCs w:val="24"/>
              </w:rPr>
              <w:t xml:space="preserve">не более </w:t>
            </w:r>
            <w:r>
              <w:rPr>
                <w:sz w:val="24"/>
                <w:szCs w:val="24"/>
              </w:rPr>
              <w:t>2</w:t>
            </w:r>
          </w:p>
        </w:tc>
        <w:tc>
          <w:tcPr>
            <w:tcW w:w="2105" w:type="dxa"/>
            <w:vAlign w:val="center"/>
          </w:tcPr>
          <w:p w:rsidR="0002092B" w:rsidRPr="00805622" w:rsidRDefault="0002092B" w:rsidP="006F2457">
            <w:pPr>
              <w:pStyle w:val="ConsPlusNormal"/>
              <w:jc w:val="center"/>
              <w:rPr>
                <w:sz w:val="24"/>
                <w:szCs w:val="24"/>
              </w:rPr>
            </w:pPr>
            <w:r w:rsidRPr="00805622">
              <w:rPr>
                <w:sz w:val="24"/>
                <w:szCs w:val="24"/>
              </w:rPr>
              <w:t>не более 50000</w:t>
            </w:r>
          </w:p>
        </w:tc>
      </w:tr>
      <w:tr w:rsidR="0002092B" w:rsidRPr="00805622" w:rsidTr="006F2457">
        <w:tc>
          <w:tcPr>
            <w:tcW w:w="1814" w:type="dxa"/>
            <w:vAlign w:val="center"/>
          </w:tcPr>
          <w:p w:rsidR="0002092B" w:rsidRPr="00805622" w:rsidRDefault="0002092B" w:rsidP="006F2457">
            <w:pPr>
              <w:pStyle w:val="ConsPlusNormal"/>
              <w:jc w:val="center"/>
              <w:rPr>
                <w:sz w:val="24"/>
                <w:szCs w:val="24"/>
              </w:rPr>
            </w:pPr>
            <w:r w:rsidRPr="00805622">
              <w:rPr>
                <w:sz w:val="24"/>
                <w:szCs w:val="24"/>
              </w:rPr>
              <w:t>Руководитель, заместитель руководителя структурного подразделения</w:t>
            </w:r>
          </w:p>
        </w:tc>
        <w:tc>
          <w:tcPr>
            <w:tcW w:w="2501" w:type="dxa"/>
            <w:vAlign w:val="center"/>
          </w:tcPr>
          <w:p w:rsidR="0002092B" w:rsidRPr="00805622" w:rsidRDefault="0002092B" w:rsidP="006F2457">
            <w:pPr>
              <w:pStyle w:val="ConsPlusNormal"/>
              <w:jc w:val="center"/>
              <w:rPr>
                <w:sz w:val="24"/>
                <w:szCs w:val="24"/>
              </w:rPr>
            </w:pPr>
            <w:r w:rsidRPr="00805622">
              <w:rPr>
                <w:sz w:val="24"/>
                <w:szCs w:val="24"/>
              </w:rPr>
              <w:t>дополнительное профессиональное образование</w:t>
            </w:r>
          </w:p>
        </w:tc>
        <w:tc>
          <w:tcPr>
            <w:tcW w:w="2998" w:type="dxa"/>
            <w:vAlign w:val="center"/>
          </w:tcPr>
          <w:p w:rsidR="0002092B" w:rsidRPr="00805622" w:rsidRDefault="0002092B" w:rsidP="006F2457">
            <w:pPr>
              <w:pStyle w:val="ConsPlusNormal"/>
              <w:jc w:val="center"/>
              <w:rPr>
                <w:sz w:val="24"/>
                <w:szCs w:val="24"/>
              </w:rPr>
            </w:pPr>
            <w:r w:rsidRPr="00805622">
              <w:rPr>
                <w:sz w:val="24"/>
                <w:szCs w:val="24"/>
              </w:rPr>
              <w:t xml:space="preserve">не более </w:t>
            </w:r>
            <w:r>
              <w:rPr>
                <w:sz w:val="24"/>
                <w:szCs w:val="24"/>
              </w:rPr>
              <w:t xml:space="preserve">5 </w:t>
            </w:r>
            <w:r w:rsidRPr="00805622">
              <w:rPr>
                <w:sz w:val="24"/>
                <w:szCs w:val="24"/>
              </w:rPr>
              <w:t>*</w:t>
            </w:r>
          </w:p>
        </w:tc>
        <w:tc>
          <w:tcPr>
            <w:tcW w:w="2105" w:type="dxa"/>
            <w:vAlign w:val="center"/>
          </w:tcPr>
          <w:p w:rsidR="0002092B" w:rsidRPr="00805622" w:rsidRDefault="0002092B" w:rsidP="006F2457">
            <w:pPr>
              <w:pStyle w:val="ConsPlusNormal"/>
              <w:jc w:val="center"/>
              <w:rPr>
                <w:sz w:val="24"/>
                <w:szCs w:val="24"/>
              </w:rPr>
            </w:pPr>
            <w:r w:rsidRPr="00805622">
              <w:rPr>
                <w:sz w:val="24"/>
                <w:szCs w:val="24"/>
              </w:rPr>
              <w:t>не более 36500</w:t>
            </w:r>
          </w:p>
        </w:tc>
      </w:tr>
      <w:tr w:rsidR="0002092B" w:rsidRPr="00805622" w:rsidTr="006F2457">
        <w:tc>
          <w:tcPr>
            <w:tcW w:w="1814" w:type="dxa"/>
            <w:vAlign w:val="center"/>
          </w:tcPr>
          <w:p w:rsidR="0002092B" w:rsidRPr="00805622" w:rsidRDefault="0002092B" w:rsidP="006F2457">
            <w:pPr>
              <w:pStyle w:val="ConsPlusNormal"/>
              <w:jc w:val="center"/>
              <w:rPr>
                <w:sz w:val="24"/>
                <w:szCs w:val="24"/>
              </w:rPr>
            </w:pPr>
            <w:r w:rsidRPr="00805622">
              <w:rPr>
                <w:sz w:val="24"/>
                <w:szCs w:val="24"/>
              </w:rPr>
              <w:t>Остальные работники</w:t>
            </w:r>
          </w:p>
        </w:tc>
        <w:tc>
          <w:tcPr>
            <w:tcW w:w="2501" w:type="dxa"/>
            <w:vAlign w:val="center"/>
          </w:tcPr>
          <w:p w:rsidR="0002092B" w:rsidRPr="00805622" w:rsidRDefault="0002092B" w:rsidP="006F2457">
            <w:pPr>
              <w:pStyle w:val="ConsPlusNormal"/>
              <w:jc w:val="center"/>
              <w:rPr>
                <w:sz w:val="24"/>
                <w:szCs w:val="24"/>
              </w:rPr>
            </w:pPr>
            <w:r w:rsidRPr="00805622">
              <w:rPr>
                <w:sz w:val="24"/>
                <w:szCs w:val="24"/>
              </w:rPr>
              <w:t>дополнительное профессиональное образование</w:t>
            </w:r>
          </w:p>
        </w:tc>
        <w:tc>
          <w:tcPr>
            <w:tcW w:w="2998" w:type="dxa"/>
            <w:vAlign w:val="center"/>
          </w:tcPr>
          <w:p w:rsidR="0002092B" w:rsidRPr="00805622" w:rsidRDefault="0002092B" w:rsidP="006F2457">
            <w:pPr>
              <w:pStyle w:val="ConsPlusNormal"/>
              <w:jc w:val="center"/>
              <w:rPr>
                <w:sz w:val="24"/>
                <w:szCs w:val="24"/>
              </w:rPr>
            </w:pPr>
            <w:r w:rsidRPr="00805622">
              <w:rPr>
                <w:sz w:val="24"/>
                <w:szCs w:val="24"/>
              </w:rPr>
              <w:t xml:space="preserve">не более </w:t>
            </w:r>
            <w:r>
              <w:rPr>
                <w:sz w:val="24"/>
                <w:szCs w:val="24"/>
              </w:rPr>
              <w:t xml:space="preserve">20 </w:t>
            </w:r>
            <w:r w:rsidRPr="00805622">
              <w:rPr>
                <w:sz w:val="24"/>
                <w:szCs w:val="24"/>
              </w:rPr>
              <w:t>*</w:t>
            </w:r>
          </w:p>
        </w:tc>
        <w:tc>
          <w:tcPr>
            <w:tcW w:w="2105" w:type="dxa"/>
            <w:vAlign w:val="center"/>
          </w:tcPr>
          <w:p w:rsidR="0002092B" w:rsidRPr="00805622" w:rsidRDefault="0002092B" w:rsidP="006F2457">
            <w:pPr>
              <w:pStyle w:val="ConsPlusNormal"/>
              <w:jc w:val="center"/>
              <w:rPr>
                <w:sz w:val="24"/>
                <w:szCs w:val="24"/>
              </w:rPr>
            </w:pPr>
            <w:r w:rsidRPr="00805622">
              <w:rPr>
                <w:sz w:val="24"/>
                <w:szCs w:val="24"/>
              </w:rPr>
              <w:t>не более 15000</w:t>
            </w:r>
          </w:p>
        </w:tc>
      </w:tr>
    </w:tbl>
    <w:p w:rsidR="0002092B" w:rsidRPr="003C43A3" w:rsidRDefault="0002092B" w:rsidP="0002092B">
      <w:pPr>
        <w:pStyle w:val="ConsPlusNormal"/>
        <w:jc w:val="both"/>
        <w:rPr>
          <w:sz w:val="24"/>
          <w:szCs w:val="24"/>
        </w:rPr>
      </w:pPr>
      <w:r w:rsidRPr="00805622">
        <w:rPr>
          <w:sz w:val="24"/>
          <w:szCs w:val="24"/>
        </w:rPr>
        <w:t>* Количество работников, направляемых на дополнительное профессиональное образование, определяется в соответствии с планом обучения на очередной финансовый год.</w:t>
      </w:r>
    </w:p>
    <w:p w:rsidR="0002092B" w:rsidRDefault="0002092B" w:rsidP="0002092B">
      <w:pPr>
        <w:pStyle w:val="ConsPlusNormal"/>
        <w:spacing w:line="360" w:lineRule="auto"/>
        <w:ind w:firstLine="567"/>
        <w:jc w:val="both"/>
        <w:rPr>
          <w:b/>
          <w:sz w:val="24"/>
          <w:szCs w:val="24"/>
        </w:rPr>
      </w:pPr>
    </w:p>
    <w:p w:rsidR="0002092B" w:rsidRDefault="0002092B" w:rsidP="0002092B">
      <w:pPr>
        <w:pStyle w:val="ConsPlusNormal"/>
        <w:ind w:firstLine="567"/>
        <w:jc w:val="both"/>
      </w:pPr>
      <w:r>
        <w:rPr>
          <w:b/>
        </w:rPr>
        <w:t>2.47.</w:t>
      </w:r>
      <w:r w:rsidRPr="00934D48">
        <w:rPr>
          <w:b/>
          <w:bCs/>
          <w:color w:val="000000"/>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Pr>
          <w:b/>
        </w:rPr>
        <w:t xml:space="preserve"> н</w:t>
      </w:r>
      <w:r w:rsidRPr="008F341D">
        <w:rPr>
          <w:b/>
        </w:rPr>
        <w:t>а оплату нотариальных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6662"/>
      </w:tblGrid>
      <w:tr w:rsidR="0002092B" w:rsidRPr="008F341D" w:rsidTr="006F2457">
        <w:tc>
          <w:tcPr>
            <w:tcW w:w="2756" w:type="dxa"/>
          </w:tcPr>
          <w:p w:rsidR="0002092B" w:rsidRPr="008F341D" w:rsidRDefault="0002092B" w:rsidP="006F2457">
            <w:pPr>
              <w:pStyle w:val="ConsPlusNormal"/>
              <w:jc w:val="center"/>
              <w:rPr>
                <w:sz w:val="24"/>
                <w:szCs w:val="24"/>
              </w:rPr>
            </w:pPr>
            <w:r w:rsidRPr="008F341D">
              <w:rPr>
                <w:sz w:val="24"/>
                <w:szCs w:val="24"/>
              </w:rPr>
              <w:t>Количес</w:t>
            </w:r>
            <w:r>
              <w:rPr>
                <w:sz w:val="24"/>
                <w:szCs w:val="24"/>
              </w:rPr>
              <w:t xml:space="preserve">тво разовых </w:t>
            </w:r>
            <w:r>
              <w:rPr>
                <w:sz w:val="24"/>
                <w:szCs w:val="24"/>
              </w:rPr>
              <w:lastRenderedPageBreak/>
              <w:t xml:space="preserve">нотариальных услуг </w:t>
            </w:r>
            <w:r w:rsidRPr="008F341D">
              <w:rPr>
                <w:sz w:val="24"/>
                <w:szCs w:val="24"/>
              </w:rPr>
              <w:t>*</w:t>
            </w:r>
          </w:p>
        </w:tc>
        <w:tc>
          <w:tcPr>
            <w:tcW w:w="6662" w:type="dxa"/>
          </w:tcPr>
          <w:p w:rsidR="0002092B" w:rsidRPr="008F341D" w:rsidRDefault="0002092B" w:rsidP="006F2457">
            <w:pPr>
              <w:pStyle w:val="ConsPlusNormal"/>
              <w:jc w:val="center"/>
              <w:rPr>
                <w:sz w:val="24"/>
                <w:szCs w:val="24"/>
              </w:rPr>
            </w:pPr>
            <w:r w:rsidRPr="008F341D">
              <w:rPr>
                <w:sz w:val="24"/>
                <w:szCs w:val="24"/>
              </w:rPr>
              <w:lastRenderedPageBreak/>
              <w:t>Цена разового предоставления услуги (руб.)</w:t>
            </w:r>
          </w:p>
        </w:tc>
      </w:tr>
      <w:tr w:rsidR="0002092B" w:rsidRPr="008F341D" w:rsidTr="006F2457">
        <w:tc>
          <w:tcPr>
            <w:tcW w:w="2756" w:type="dxa"/>
            <w:vAlign w:val="center"/>
          </w:tcPr>
          <w:p w:rsidR="0002092B" w:rsidRPr="008F341D" w:rsidRDefault="0002092B" w:rsidP="006F2457">
            <w:pPr>
              <w:pStyle w:val="ConsPlusNormal"/>
              <w:jc w:val="center"/>
              <w:rPr>
                <w:sz w:val="24"/>
                <w:szCs w:val="24"/>
              </w:rPr>
            </w:pPr>
            <w:r w:rsidRPr="008F341D">
              <w:rPr>
                <w:sz w:val="24"/>
                <w:szCs w:val="24"/>
              </w:rPr>
              <w:lastRenderedPageBreak/>
              <w:t xml:space="preserve">Не более </w:t>
            </w:r>
            <w:r>
              <w:rPr>
                <w:sz w:val="24"/>
                <w:szCs w:val="24"/>
              </w:rPr>
              <w:t>2</w:t>
            </w:r>
          </w:p>
        </w:tc>
        <w:tc>
          <w:tcPr>
            <w:tcW w:w="6662" w:type="dxa"/>
            <w:vAlign w:val="center"/>
          </w:tcPr>
          <w:p w:rsidR="0002092B" w:rsidRPr="008F341D" w:rsidRDefault="0002092B" w:rsidP="006F2457">
            <w:pPr>
              <w:pStyle w:val="ConsPlusNormal"/>
              <w:jc w:val="center"/>
              <w:rPr>
                <w:sz w:val="24"/>
                <w:szCs w:val="24"/>
              </w:rPr>
            </w:pPr>
            <w:r w:rsidRPr="008F341D">
              <w:rPr>
                <w:sz w:val="24"/>
                <w:szCs w:val="24"/>
              </w:rPr>
              <w:t xml:space="preserve">не более уровня тарифов, установленных Основами законодательства Российской Федерации о нотариате, Налоговым </w:t>
            </w:r>
            <w:r w:rsidRPr="003C43A3">
              <w:rPr>
                <w:sz w:val="24"/>
                <w:szCs w:val="24"/>
              </w:rPr>
              <w:t xml:space="preserve">кодексом </w:t>
            </w:r>
            <w:r w:rsidRPr="008F341D">
              <w:rPr>
                <w:sz w:val="24"/>
                <w:szCs w:val="24"/>
              </w:rPr>
              <w:t>Российской Федерации</w:t>
            </w:r>
          </w:p>
        </w:tc>
      </w:tr>
    </w:tbl>
    <w:p w:rsidR="0002092B" w:rsidRDefault="0002092B" w:rsidP="0002092B">
      <w:pPr>
        <w:pStyle w:val="ConsPlusNormal"/>
        <w:jc w:val="both"/>
        <w:rPr>
          <w:sz w:val="24"/>
          <w:szCs w:val="24"/>
        </w:rPr>
      </w:pPr>
      <w:r w:rsidRPr="008F341D">
        <w:rPr>
          <w:sz w:val="24"/>
          <w:szCs w:val="24"/>
        </w:rPr>
        <w:t>* 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r>
        <w:rPr>
          <w:sz w:val="24"/>
          <w:szCs w:val="24"/>
        </w:rPr>
        <w:t>.</w:t>
      </w:r>
    </w:p>
    <w:p w:rsidR="0002092B" w:rsidRPr="00ED43A9" w:rsidRDefault="0002092B" w:rsidP="0002092B">
      <w:pPr>
        <w:pStyle w:val="ConsPlusNormal"/>
        <w:jc w:val="both"/>
      </w:pPr>
    </w:p>
    <w:p w:rsidR="0002092B" w:rsidRPr="00ED43A9" w:rsidRDefault="0002092B" w:rsidP="0002092B">
      <w:pPr>
        <w:pStyle w:val="ConsPlusNormal"/>
        <w:ind w:firstLine="540"/>
        <w:jc w:val="both"/>
        <w:rPr>
          <w:b/>
        </w:rPr>
      </w:pPr>
      <w:r>
        <w:rPr>
          <w:b/>
        </w:rPr>
        <w:t xml:space="preserve">2.48.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sidRPr="00030316">
        <w:rPr>
          <w:b/>
        </w:rPr>
        <w:t>на оплату услуг страхования</w:t>
      </w:r>
      <w:r>
        <w:rPr>
          <w:b/>
        </w:rPr>
        <w:t xml:space="preserve"> государственных служащих</w:t>
      </w:r>
      <w:r w:rsidRPr="0003031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883"/>
      </w:tblGrid>
      <w:tr w:rsidR="0002092B" w:rsidRPr="00030316" w:rsidTr="006F2457">
        <w:tc>
          <w:tcPr>
            <w:tcW w:w="4535" w:type="dxa"/>
            <w:vAlign w:val="center"/>
          </w:tcPr>
          <w:p w:rsidR="0002092B" w:rsidRPr="00030316" w:rsidRDefault="0002092B" w:rsidP="006F2457">
            <w:pPr>
              <w:pStyle w:val="ConsPlusNormal"/>
              <w:jc w:val="center"/>
              <w:rPr>
                <w:sz w:val="24"/>
                <w:szCs w:val="24"/>
              </w:rPr>
            </w:pPr>
            <w:r w:rsidRPr="00030316">
              <w:rPr>
                <w:sz w:val="24"/>
                <w:szCs w:val="24"/>
              </w:rPr>
              <w:t>Количе</w:t>
            </w:r>
            <w:r>
              <w:rPr>
                <w:sz w:val="24"/>
                <w:szCs w:val="24"/>
              </w:rPr>
              <w:t xml:space="preserve">ство разовых услуг страхования </w:t>
            </w:r>
            <w:r w:rsidRPr="00030316">
              <w:rPr>
                <w:sz w:val="24"/>
                <w:szCs w:val="24"/>
              </w:rPr>
              <w:t>*</w:t>
            </w:r>
          </w:p>
        </w:tc>
        <w:tc>
          <w:tcPr>
            <w:tcW w:w="4883" w:type="dxa"/>
            <w:vAlign w:val="center"/>
          </w:tcPr>
          <w:p w:rsidR="0002092B" w:rsidRPr="00030316" w:rsidRDefault="0002092B" w:rsidP="006F2457">
            <w:pPr>
              <w:pStyle w:val="ConsPlusNormal"/>
              <w:jc w:val="center"/>
              <w:rPr>
                <w:sz w:val="24"/>
                <w:szCs w:val="24"/>
              </w:rPr>
            </w:pPr>
            <w:r w:rsidRPr="00030316">
              <w:rPr>
                <w:sz w:val="24"/>
                <w:szCs w:val="24"/>
              </w:rPr>
              <w:t>Цена разового предоставления услуги (руб.)</w:t>
            </w:r>
          </w:p>
        </w:tc>
      </w:tr>
      <w:tr w:rsidR="0002092B" w:rsidRPr="00030316" w:rsidTr="006F2457">
        <w:tc>
          <w:tcPr>
            <w:tcW w:w="4535" w:type="dxa"/>
            <w:vAlign w:val="center"/>
          </w:tcPr>
          <w:p w:rsidR="0002092B" w:rsidRPr="00030316" w:rsidRDefault="0002092B" w:rsidP="006F2457">
            <w:pPr>
              <w:pStyle w:val="ConsPlusNormal"/>
              <w:jc w:val="center"/>
              <w:rPr>
                <w:sz w:val="24"/>
                <w:szCs w:val="24"/>
              </w:rPr>
            </w:pPr>
            <w:r w:rsidRPr="00030316">
              <w:rPr>
                <w:sz w:val="24"/>
                <w:szCs w:val="24"/>
              </w:rPr>
              <w:t>Не более 1 единицы в год</w:t>
            </w:r>
          </w:p>
        </w:tc>
        <w:tc>
          <w:tcPr>
            <w:tcW w:w="4883" w:type="dxa"/>
            <w:vAlign w:val="center"/>
          </w:tcPr>
          <w:p w:rsidR="0002092B" w:rsidRPr="00030316" w:rsidRDefault="0002092B" w:rsidP="006F2457">
            <w:pPr>
              <w:pStyle w:val="ConsPlusNormal"/>
              <w:jc w:val="center"/>
              <w:rPr>
                <w:sz w:val="24"/>
                <w:szCs w:val="24"/>
              </w:rPr>
            </w:pPr>
            <w:r w:rsidRPr="00030316">
              <w:rPr>
                <w:sz w:val="24"/>
                <w:szCs w:val="24"/>
              </w:rPr>
              <w:t xml:space="preserve">не более </w:t>
            </w:r>
            <w:r>
              <w:rPr>
                <w:sz w:val="24"/>
                <w:szCs w:val="24"/>
              </w:rPr>
              <w:t>1000</w:t>
            </w:r>
            <w:r w:rsidRPr="00030316">
              <w:rPr>
                <w:sz w:val="24"/>
                <w:szCs w:val="24"/>
              </w:rPr>
              <w:t xml:space="preserve"> на 1 государственного служащего</w:t>
            </w:r>
          </w:p>
        </w:tc>
      </w:tr>
    </w:tbl>
    <w:p w:rsidR="0002092B" w:rsidRPr="00E14D48" w:rsidRDefault="0002092B" w:rsidP="0002092B">
      <w:pPr>
        <w:pStyle w:val="ConsPlusNormal"/>
        <w:jc w:val="both"/>
        <w:rPr>
          <w:sz w:val="24"/>
          <w:szCs w:val="24"/>
        </w:rPr>
      </w:pPr>
      <w:r w:rsidRPr="00030316">
        <w:rPr>
          <w:sz w:val="24"/>
          <w:szCs w:val="24"/>
        </w:rPr>
        <w:t>* Количество разовых услуг страхования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w:t>
      </w:r>
    </w:p>
    <w:p w:rsidR="0002092B" w:rsidRDefault="0002092B" w:rsidP="0002092B">
      <w:pPr>
        <w:pStyle w:val="ConsPlusNormal"/>
        <w:jc w:val="both"/>
        <w:rPr>
          <w:b/>
          <w:sz w:val="24"/>
          <w:szCs w:val="24"/>
        </w:rPr>
      </w:pPr>
    </w:p>
    <w:p w:rsidR="0002092B" w:rsidRDefault="0002092B" w:rsidP="0002092B">
      <w:pPr>
        <w:pStyle w:val="ConsPlusNormal"/>
        <w:ind w:firstLine="567"/>
        <w:jc w:val="both"/>
        <w:rPr>
          <w:b/>
        </w:rPr>
      </w:pPr>
      <w:r>
        <w:rPr>
          <w:b/>
        </w:rPr>
        <w:t xml:space="preserve">2.49.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sidRPr="000C14C7">
        <w:rPr>
          <w:b/>
        </w:rPr>
        <w:t xml:space="preserve"> </w:t>
      </w:r>
      <w:r>
        <w:rPr>
          <w:b/>
        </w:rPr>
        <w:t>на оплату услуг по изготовлению и передаче электронных цифровых подписей: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883"/>
      </w:tblGrid>
      <w:tr w:rsidR="0002092B" w:rsidRPr="00566B77" w:rsidTr="006F2457">
        <w:tc>
          <w:tcPr>
            <w:tcW w:w="4535" w:type="dxa"/>
            <w:vAlign w:val="center"/>
          </w:tcPr>
          <w:p w:rsidR="0002092B" w:rsidRPr="00566B77" w:rsidRDefault="0002092B" w:rsidP="006F2457">
            <w:pPr>
              <w:pStyle w:val="ConsPlusNormal"/>
              <w:jc w:val="center"/>
              <w:rPr>
                <w:sz w:val="24"/>
                <w:szCs w:val="24"/>
              </w:rPr>
            </w:pPr>
            <w:r w:rsidRPr="00566B77">
              <w:rPr>
                <w:sz w:val="24"/>
                <w:szCs w:val="24"/>
              </w:rPr>
              <w:t>Количество услуг</w:t>
            </w:r>
          </w:p>
        </w:tc>
        <w:tc>
          <w:tcPr>
            <w:tcW w:w="4883" w:type="dxa"/>
            <w:vAlign w:val="center"/>
          </w:tcPr>
          <w:p w:rsidR="0002092B" w:rsidRPr="00566B77" w:rsidRDefault="0002092B" w:rsidP="006F2457">
            <w:pPr>
              <w:pStyle w:val="ConsPlusNormal"/>
              <w:jc w:val="center"/>
              <w:rPr>
                <w:sz w:val="24"/>
                <w:szCs w:val="24"/>
              </w:rPr>
            </w:pPr>
            <w:r w:rsidRPr="00566B77">
              <w:rPr>
                <w:sz w:val="24"/>
                <w:szCs w:val="24"/>
              </w:rPr>
              <w:t>Цена единицы услуги (руб.)</w:t>
            </w:r>
          </w:p>
        </w:tc>
      </w:tr>
      <w:tr w:rsidR="0002092B" w:rsidRPr="00566B77" w:rsidTr="006F2457">
        <w:tc>
          <w:tcPr>
            <w:tcW w:w="4535" w:type="dxa"/>
            <w:vAlign w:val="center"/>
          </w:tcPr>
          <w:p w:rsidR="0002092B" w:rsidRPr="00566B77" w:rsidRDefault="0002092B" w:rsidP="006F2457">
            <w:pPr>
              <w:pStyle w:val="ConsPlusNormal"/>
              <w:jc w:val="center"/>
              <w:rPr>
                <w:sz w:val="24"/>
                <w:szCs w:val="24"/>
              </w:rPr>
            </w:pPr>
            <w:r w:rsidRPr="00566B77">
              <w:rPr>
                <w:sz w:val="24"/>
                <w:szCs w:val="24"/>
              </w:rPr>
              <w:t xml:space="preserve">Не более </w:t>
            </w:r>
            <w:r>
              <w:rPr>
                <w:sz w:val="24"/>
                <w:szCs w:val="24"/>
              </w:rPr>
              <w:t>2</w:t>
            </w:r>
            <w:r w:rsidRPr="00566B77">
              <w:rPr>
                <w:sz w:val="24"/>
                <w:szCs w:val="24"/>
              </w:rPr>
              <w:t xml:space="preserve"> единиц на министерство в год</w:t>
            </w:r>
          </w:p>
        </w:tc>
        <w:tc>
          <w:tcPr>
            <w:tcW w:w="4883" w:type="dxa"/>
            <w:vAlign w:val="center"/>
          </w:tcPr>
          <w:p w:rsidR="0002092B" w:rsidRPr="00566B77" w:rsidRDefault="0002092B" w:rsidP="006F2457">
            <w:pPr>
              <w:pStyle w:val="ConsPlusNormal"/>
              <w:jc w:val="center"/>
              <w:rPr>
                <w:sz w:val="24"/>
                <w:szCs w:val="24"/>
              </w:rPr>
            </w:pPr>
            <w:r w:rsidRPr="00566B77">
              <w:rPr>
                <w:sz w:val="24"/>
                <w:szCs w:val="24"/>
              </w:rPr>
              <w:t>не более 3000</w:t>
            </w:r>
          </w:p>
        </w:tc>
      </w:tr>
    </w:tbl>
    <w:p w:rsidR="0002092B" w:rsidRDefault="0002092B" w:rsidP="0002092B">
      <w:pPr>
        <w:pStyle w:val="ConsPlusNormal"/>
        <w:jc w:val="both"/>
        <w:rPr>
          <w:b/>
        </w:rPr>
      </w:pPr>
    </w:p>
    <w:p w:rsidR="0002092B" w:rsidRPr="00E24E86" w:rsidRDefault="0002092B" w:rsidP="0002092B">
      <w:pPr>
        <w:pStyle w:val="ConsPlusNormal"/>
        <w:spacing w:after="240"/>
        <w:ind w:firstLine="567"/>
        <w:contextualSpacing/>
        <w:jc w:val="both"/>
        <w:rPr>
          <w:b/>
        </w:rPr>
      </w:pPr>
      <w:r>
        <w:rPr>
          <w:b/>
        </w:rPr>
        <w:t>2.50.</w:t>
      </w:r>
      <w:r w:rsidRPr="00934D48">
        <w:rPr>
          <w:b/>
          <w:bCs/>
          <w:color w:val="000000"/>
        </w:rPr>
        <w:t xml:space="preserve">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Pr>
          <w:b/>
        </w:rPr>
        <w:t xml:space="preserve"> на определение технического состояния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883"/>
      </w:tblGrid>
      <w:tr w:rsidR="0002092B" w:rsidRPr="00566B77" w:rsidTr="006F2457">
        <w:tc>
          <w:tcPr>
            <w:tcW w:w="4535" w:type="dxa"/>
            <w:vAlign w:val="center"/>
          </w:tcPr>
          <w:p w:rsidR="0002092B" w:rsidRPr="00566B77" w:rsidRDefault="0002092B" w:rsidP="006F2457">
            <w:pPr>
              <w:pStyle w:val="ConsPlusNormal"/>
              <w:jc w:val="center"/>
              <w:rPr>
                <w:sz w:val="24"/>
                <w:szCs w:val="24"/>
              </w:rPr>
            </w:pPr>
            <w:r w:rsidRPr="00566B77">
              <w:rPr>
                <w:sz w:val="24"/>
                <w:szCs w:val="24"/>
              </w:rPr>
              <w:t xml:space="preserve">Количество </w:t>
            </w:r>
            <w:r>
              <w:rPr>
                <w:sz w:val="24"/>
                <w:szCs w:val="24"/>
              </w:rPr>
              <w:t>оборудования шт.</w:t>
            </w:r>
          </w:p>
        </w:tc>
        <w:tc>
          <w:tcPr>
            <w:tcW w:w="4883" w:type="dxa"/>
            <w:vAlign w:val="center"/>
          </w:tcPr>
          <w:p w:rsidR="0002092B" w:rsidRPr="00566B77" w:rsidRDefault="0002092B" w:rsidP="006F2457">
            <w:pPr>
              <w:pStyle w:val="ConsPlusNormal"/>
              <w:jc w:val="center"/>
              <w:rPr>
                <w:sz w:val="24"/>
                <w:szCs w:val="24"/>
              </w:rPr>
            </w:pPr>
            <w:r w:rsidRPr="00566B77">
              <w:rPr>
                <w:sz w:val="24"/>
                <w:szCs w:val="24"/>
              </w:rPr>
              <w:t>Цена единицы услуги (руб.)</w:t>
            </w:r>
          </w:p>
        </w:tc>
      </w:tr>
      <w:tr w:rsidR="0002092B" w:rsidRPr="00566B77" w:rsidTr="006F2457">
        <w:tc>
          <w:tcPr>
            <w:tcW w:w="4535" w:type="dxa"/>
            <w:vAlign w:val="center"/>
          </w:tcPr>
          <w:p w:rsidR="0002092B" w:rsidRPr="00566B77" w:rsidRDefault="0002092B" w:rsidP="006F2457">
            <w:pPr>
              <w:pStyle w:val="ConsPlusNormal"/>
              <w:jc w:val="center"/>
              <w:rPr>
                <w:sz w:val="24"/>
                <w:szCs w:val="24"/>
              </w:rPr>
            </w:pPr>
            <w:r w:rsidRPr="00566B77">
              <w:rPr>
                <w:sz w:val="24"/>
                <w:szCs w:val="24"/>
              </w:rPr>
              <w:t xml:space="preserve">Не более </w:t>
            </w:r>
            <w:r>
              <w:rPr>
                <w:sz w:val="24"/>
                <w:szCs w:val="24"/>
              </w:rPr>
              <w:t>20</w:t>
            </w:r>
            <w:r w:rsidRPr="00566B77">
              <w:rPr>
                <w:sz w:val="24"/>
                <w:szCs w:val="24"/>
              </w:rPr>
              <w:t xml:space="preserve"> единиц на министерство в год</w:t>
            </w:r>
          </w:p>
        </w:tc>
        <w:tc>
          <w:tcPr>
            <w:tcW w:w="4883" w:type="dxa"/>
            <w:vAlign w:val="center"/>
          </w:tcPr>
          <w:p w:rsidR="0002092B" w:rsidRPr="00566B77" w:rsidRDefault="0002092B" w:rsidP="006F2457">
            <w:pPr>
              <w:pStyle w:val="ConsPlusNormal"/>
              <w:jc w:val="center"/>
              <w:rPr>
                <w:sz w:val="24"/>
                <w:szCs w:val="24"/>
              </w:rPr>
            </w:pPr>
            <w:r w:rsidRPr="00566B77">
              <w:rPr>
                <w:sz w:val="24"/>
                <w:szCs w:val="24"/>
              </w:rPr>
              <w:t xml:space="preserve">не более </w:t>
            </w:r>
            <w:r>
              <w:rPr>
                <w:sz w:val="24"/>
                <w:szCs w:val="24"/>
              </w:rPr>
              <w:t>4</w:t>
            </w:r>
            <w:r w:rsidRPr="00566B77">
              <w:rPr>
                <w:sz w:val="24"/>
                <w:szCs w:val="24"/>
              </w:rPr>
              <w:t>00</w:t>
            </w:r>
          </w:p>
        </w:tc>
      </w:tr>
    </w:tbl>
    <w:p w:rsidR="0002092B" w:rsidRDefault="0002092B" w:rsidP="0002092B">
      <w:pPr>
        <w:pStyle w:val="ConsPlusNormal"/>
        <w:spacing w:after="240"/>
        <w:ind w:firstLine="567"/>
        <w:contextualSpacing/>
        <w:jc w:val="both"/>
        <w:rPr>
          <w:b/>
        </w:rPr>
      </w:pPr>
    </w:p>
    <w:p w:rsidR="0002092B" w:rsidRDefault="0002092B" w:rsidP="0002092B">
      <w:pPr>
        <w:pStyle w:val="ConsPlusNormal"/>
        <w:spacing w:after="240"/>
        <w:ind w:firstLine="567"/>
        <w:contextualSpacing/>
        <w:jc w:val="both"/>
        <w:rPr>
          <w:b/>
        </w:rPr>
      </w:pPr>
      <w:r>
        <w:rPr>
          <w:b/>
        </w:rPr>
        <w:t xml:space="preserve">2.51. </w:t>
      </w:r>
      <w:r>
        <w:rPr>
          <w:b/>
          <w:bCs/>
          <w:color w:val="000000"/>
        </w:rPr>
        <w:t>Нормативы, применяемые при расчете нормативных</w:t>
      </w:r>
      <w:r w:rsidRPr="00370D31">
        <w:rPr>
          <w:b/>
        </w:rPr>
        <w:t xml:space="preserve"> </w:t>
      </w:r>
      <w:r>
        <w:rPr>
          <w:b/>
        </w:rPr>
        <w:t>з</w:t>
      </w:r>
      <w:r w:rsidRPr="00370D31">
        <w:rPr>
          <w:b/>
        </w:rPr>
        <w:t>атрат</w:t>
      </w:r>
      <w:r>
        <w:rPr>
          <w:b/>
        </w:rPr>
        <w:t xml:space="preserve"> на утилизацию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883"/>
      </w:tblGrid>
      <w:tr w:rsidR="0002092B" w:rsidRPr="00566B77" w:rsidTr="006F2457">
        <w:tc>
          <w:tcPr>
            <w:tcW w:w="4535" w:type="dxa"/>
            <w:vAlign w:val="center"/>
          </w:tcPr>
          <w:p w:rsidR="0002092B" w:rsidRPr="00566B77" w:rsidRDefault="0002092B" w:rsidP="006F2457">
            <w:pPr>
              <w:pStyle w:val="ConsPlusNormal"/>
              <w:contextualSpacing/>
              <w:jc w:val="center"/>
              <w:rPr>
                <w:sz w:val="24"/>
                <w:szCs w:val="24"/>
              </w:rPr>
            </w:pPr>
            <w:r w:rsidRPr="00566B77">
              <w:rPr>
                <w:sz w:val="24"/>
                <w:szCs w:val="24"/>
              </w:rPr>
              <w:t xml:space="preserve">Количество </w:t>
            </w:r>
            <w:r>
              <w:rPr>
                <w:sz w:val="24"/>
                <w:szCs w:val="24"/>
              </w:rPr>
              <w:t>утилизируемого оборудования шт.</w:t>
            </w:r>
          </w:p>
        </w:tc>
        <w:tc>
          <w:tcPr>
            <w:tcW w:w="4883" w:type="dxa"/>
            <w:vAlign w:val="center"/>
          </w:tcPr>
          <w:p w:rsidR="0002092B" w:rsidRPr="00566B77" w:rsidRDefault="0002092B" w:rsidP="006F2457">
            <w:pPr>
              <w:pStyle w:val="ConsPlusNormal"/>
              <w:contextualSpacing/>
              <w:jc w:val="center"/>
              <w:rPr>
                <w:sz w:val="24"/>
                <w:szCs w:val="24"/>
              </w:rPr>
            </w:pPr>
            <w:r w:rsidRPr="00566B77">
              <w:rPr>
                <w:sz w:val="24"/>
                <w:szCs w:val="24"/>
              </w:rPr>
              <w:t>Цена единицы услуги (руб.)</w:t>
            </w:r>
          </w:p>
        </w:tc>
      </w:tr>
      <w:tr w:rsidR="0002092B" w:rsidRPr="00566B77" w:rsidTr="006F2457">
        <w:tc>
          <w:tcPr>
            <w:tcW w:w="4535" w:type="dxa"/>
            <w:vAlign w:val="center"/>
          </w:tcPr>
          <w:p w:rsidR="0002092B" w:rsidRPr="00566B77" w:rsidRDefault="0002092B" w:rsidP="006F2457">
            <w:pPr>
              <w:pStyle w:val="ConsPlusNormal"/>
              <w:jc w:val="center"/>
              <w:rPr>
                <w:sz w:val="24"/>
                <w:szCs w:val="24"/>
              </w:rPr>
            </w:pPr>
            <w:r w:rsidRPr="00566B77">
              <w:rPr>
                <w:sz w:val="24"/>
                <w:szCs w:val="24"/>
              </w:rPr>
              <w:t xml:space="preserve">Не более </w:t>
            </w:r>
            <w:r>
              <w:rPr>
                <w:sz w:val="24"/>
                <w:szCs w:val="24"/>
              </w:rPr>
              <w:t>20</w:t>
            </w:r>
            <w:r w:rsidRPr="00566B77">
              <w:rPr>
                <w:sz w:val="24"/>
                <w:szCs w:val="24"/>
              </w:rPr>
              <w:t xml:space="preserve"> единиц на министерство в год</w:t>
            </w:r>
          </w:p>
        </w:tc>
        <w:tc>
          <w:tcPr>
            <w:tcW w:w="4883" w:type="dxa"/>
            <w:vAlign w:val="center"/>
          </w:tcPr>
          <w:p w:rsidR="0002092B" w:rsidRPr="00566B77" w:rsidRDefault="0002092B" w:rsidP="006F2457">
            <w:pPr>
              <w:pStyle w:val="ConsPlusNormal"/>
              <w:jc w:val="center"/>
              <w:rPr>
                <w:sz w:val="24"/>
                <w:szCs w:val="24"/>
              </w:rPr>
            </w:pPr>
            <w:r w:rsidRPr="00566B77">
              <w:rPr>
                <w:sz w:val="24"/>
                <w:szCs w:val="24"/>
              </w:rPr>
              <w:t xml:space="preserve">не более </w:t>
            </w:r>
            <w:r>
              <w:rPr>
                <w:sz w:val="24"/>
                <w:szCs w:val="24"/>
              </w:rPr>
              <w:t>5</w:t>
            </w:r>
            <w:r w:rsidRPr="00566B77">
              <w:rPr>
                <w:sz w:val="24"/>
                <w:szCs w:val="24"/>
              </w:rPr>
              <w:t>00</w:t>
            </w:r>
          </w:p>
        </w:tc>
      </w:tr>
    </w:tbl>
    <w:p w:rsidR="0002092B" w:rsidRDefault="0002092B" w:rsidP="0002092B">
      <w:pPr>
        <w:pStyle w:val="ConsPlusNormal"/>
        <w:jc w:val="both"/>
        <w:rPr>
          <w:b/>
        </w:rPr>
      </w:pPr>
    </w:p>
    <w:p w:rsidR="0002092B" w:rsidRDefault="0002092B" w:rsidP="0002092B">
      <w:pPr>
        <w:pStyle w:val="ConsPlusNormal"/>
        <w:ind w:firstLine="567"/>
        <w:jc w:val="both"/>
        <w:rPr>
          <w:b/>
        </w:rPr>
      </w:pPr>
    </w:p>
    <w:p w:rsidR="0002092B" w:rsidRDefault="0002092B" w:rsidP="0002092B">
      <w:pPr>
        <w:pStyle w:val="ConsPlusNormal"/>
        <w:ind w:firstLine="567"/>
        <w:jc w:val="both"/>
        <w:rPr>
          <w:b/>
        </w:rPr>
      </w:pPr>
    </w:p>
    <w:p w:rsidR="0002092B" w:rsidRPr="00E24E86" w:rsidRDefault="0002092B" w:rsidP="0002092B">
      <w:pPr>
        <w:pStyle w:val="ConsPlusTitle"/>
        <w:spacing w:line="360" w:lineRule="auto"/>
        <w:jc w:val="center"/>
        <w:outlineLvl w:val="1"/>
        <w:rPr>
          <w:rFonts w:ascii="Times New Roman" w:hAnsi="Times New Roman" w:cs="Times New Roman"/>
          <w:sz w:val="28"/>
          <w:szCs w:val="28"/>
        </w:rPr>
      </w:pPr>
      <w:r w:rsidRPr="00E24E86">
        <w:rPr>
          <w:rFonts w:ascii="Times New Roman" w:hAnsi="Times New Roman" w:cs="Times New Roman"/>
          <w:sz w:val="28"/>
          <w:szCs w:val="28"/>
        </w:rPr>
        <w:t>III. Порядок расчета нормативных затрат, для которых</w:t>
      </w:r>
    </w:p>
    <w:p w:rsidR="0002092B" w:rsidRPr="00E24E86" w:rsidRDefault="0002092B" w:rsidP="0002092B">
      <w:pPr>
        <w:pStyle w:val="ConsPlusTitle"/>
        <w:spacing w:line="360" w:lineRule="auto"/>
        <w:jc w:val="center"/>
        <w:rPr>
          <w:rFonts w:ascii="Times New Roman" w:hAnsi="Times New Roman" w:cs="Times New Roman"/>
          <w:sz w:val="28"/>
          <w:szCs w:val="28"/>
        </w:rPr>
      </w:pPr>
      <w:r w:rsidRPr="00E24E86">
        <w:rPr>
          <w:rFonts w:ascii="Times New Roman" w:hAnsi="Times New Roman" w:cs="Times New Roman"/>
          <w:sz w:val="28"/>
          <w:szCs w:val="28"/>
        </w:rPr>
        <w:t>Правилами не установлен порядок расчета</w:t>
      </w:r>
    </w:p>
    <w:p w:rsidR="0002092B" w:rsidRDefault="0002092B" w:rsidP="0002092B">
      <w:pPr>
        <w:ind w:firstLine="567"/>
        <w:jc w:val="both"/>
        <w:rPr>
          <w:b/>
          <w:sz w:val="28"/>
          <w:szCs w:val="28"/>
        </w:rPr>
      </w:pPr>
      <w:r>
        <w:rPr>
          <w:b/>
          <w:sz w:val="28"/>
          <w:szCs w:val="28"/>
        </w:rPr>
        <w:lastRenderedPageBreak/>
        <w:t>3.</w:t>
      </w:r>
      <w:r w:rsidRPr="00CC68A6">
        <w:rPr>
          <w:b/>
          <w:sz w:val="28"/>
          <w:szCs w:val="28"/>
        </w:rPr>
        <w:t xml:space="preserve">1. Затраты на оплату иных услуг связи в сфере информационно-коммуникационных технологий (Абонентская плата за  электронный почтовый адрес) </w:t>
      </w:r>
      <w:r>
        <w:rPr>
          <w:b/>
          <w:sz w:val="28"/>
          <w:szCs w:val="28"/>
        </w:rPr>
        <w:t>(</w:t>
      </w:r>
      <w:proofErr w:type="spellStart"/>
      <w:r w:rsidRPr="00CC68A6">
        <w:rPr>
          <w:b/>
          <w:noProof/>
          <w:sz w:val="28"/>
          <w:szCs w:val="28"/>
        </w:rPr>
        <w:t>З</w:t>
      </w:r>
      <w:r w:rsidRPr="00CC68A6">
        <w:rPr>
          <w:b/>
          <w:noProof/>
          <w:sz w:val="28"/>
          <w:szCs w:val="28"/>
          <w:vertAlign w:val="subscript"/>
        </w:rPr>
        <w:t>эпа</w:t>
      </w:r>
      <w:proofErr w:type="spellEnd"/>
      <w:r>
        <w:rPr>
          <w:b/>
          <w:sz w:val="28"/>
          <w:szCs w:val="28"/>
        </w:rPr>
        <w:t>) определяются по формуле:</w:t>
      </w:r>
    </w:p>
    <w:p w:rsidR="0002092B" w:rsidRPr="00CC68A6" w:rsidRDefault="0002092B" w:rsidP="0002092B">
      <w:pPr>
        <w:ind w:firstLine="567"/>
        <w:jc w:val="both"/>
        <w:rPr>
          <w:b/>
          <w:sz w:val="28"/>
          <w:szCs w:val="28"/>
        </w:rPr>
      </w:pPr>
    </w:p>
    <w:p w:rsidR="0002092B" w:rsidRDefault="0002092B" w:rsidP="0002092B">
      <w:pPr>
        <w:pStyle w:val="ConsPlusNormal"/>
        <w:ind w:firstLine="2694"/>
        <w:jc w:val="both"/>
        <w:rPr>
          <w:b/>
        </w:rPr>
      </w:pPr>
      <w:r w:rsidRPr="007E0BD8">
        <w:pict>
          <v:group id="_x0000_s1146" editas="canvas" style="width:100.2pt;height:48.3pt;mso-position-horizontal-relative:char;mso-position-vertical-relative:line" coordsize="2004,9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width:2004;height:966" o:preferrelative="f">
              <v:fill o:detectmouseclick="t"/>
              <v:path o:extrusionok="t" o:connecttype="none"/>
              <o:lock v:ext="edit" text="t"/>
            </v:shape>
            <v:rect id="_x0000_s1148" style="position:absolute;left:1889;top:204;width:73;height:299;mso-wrap-style:none" filled="f" stroked="f">
              <v:textbox style="mso-fit-shape-to-text:t" inset="0,0,0,0">
                <w:txbxContent>
                  <w:p w:rsidR="0002092B" w:rsidRDefault="0002092B" w:rsidP="0002092B">
                    <w:r>
                      <w:rPr>
                        <w:color w:val="000000"/>
                        <w:sz w:val="26"/>
                        <w:szCs w:val="26"/>
                        <w:lang w:val="en-US"/>
                      </w:rPr>
                      <w:t>:</w:t>
                    </w:r>
                  </w:p>
                </w:txbxContent>
              </v:textbox>
            </v:rect>
            <v:rect id="_x0000_s1149" style="position:absolute;left:1487;top:204;width:328;height:276;mso-wrap-style:none" filled="f" stroked="f">
              <v:textbox style="mso-fit-shape-to-text:t" inset="0,0,0,0">
                <w:txbxContent>
                  <w:p w:rsidR="0002092B" w:rsidRPr="006E1804" w:rsidRDefault="0002092B" w:rsidP="0002092B">
                    <w:proofErr w:type="spellStart"/>
                    <w:proofErr w:type="gramStart"/>
                    <w:r w:rsidRPr="006E1804">
                      <w:rPr>
                        <w:color w:val="000000"/>
                        <w:lang w:val="en-US"/>
                      </w:rPr>
                      <w:t>где</w:t>
                    </w:r>
                    <w:proofErr w:type="spellEnd"/>
                    <w:proofErr w:type="gramEnd"/>
                  </w:p>
                </w:txbxContent>
              </v:textbox>
            </v:rect>
            <v:rect id="_x0000_s1150" style="position:absolute;left:1366;top:204;width:66;height:299;mso-wrap-style:none" filled="f" stroked="f">
              <v:textbox style="mso-fit-shape-to-text:t" inset="0,0,0,0">
                <w:txbxContent>
                  <w:p w:rsidR="0002092B" w:rsidRDefault="0002092B" w:rsidP="0002092B">
                    <w:r>
                      <w:rPr>
                        <w:color w:val="000000"/>
                        <w:sz w:val="26"/>
                        <w:szCs w:val="26"/>
                        <w:lang w:val="en-US"/>
                      </w:rPr>
                      <w:t>,</w:t>
                    </w:r>
                  </w:p>
                </w:txbxContent>
              </v:textbox>
            </v:rect>
            <v:rect id="_x0000_s1151" style="position:absolute;left:966;top:204;width:145;height:299;mso-wrap-style:none" filled="f" stroked="f">
              <v:textbox style="mso-fit-shape-to-text:t" inset="0,0,0,0">
                <w:txbxContent>
                  <w:p w:rsidR="0002092B" w:rsidRDefault="0002092B" w:rsidP="0002092B">
                    <w:r>
                      <w:rPr>
                        <w:color w:val="000000"/>
                        <w:sz w:val="26"/>
                        <w:szCs w:val="26"/>
                        <w:lang w:val="en-US"/>
                      </w:rPr>
                      <w:t>P</w:t>
                    </w:r>
                  </w:p>
                </w:txbxContent>
              </v:textbox>
            </v:rect>
            <v:rect id="_x0000_s1152" style="position:absolute;left:39;top:204;width:131;height:299;mso-wrap-style:none" filled="f" stroked="f">
              <v:textbox style="mso-fit-shape-to-text:t" inset="0,0,0,0">
                <w:txbxContent>
                  <w:p w:rsidR="0002092B" w:rsidRDefault="0002092B" w:rsidP="0002092B">
                    <w:r>
                      <w:rPr>
                        <w:color w:val="000000"/>
                        <w:sz w:val="26"/>
                        <w:szCs w:val="26"/>
                        <w:lang w:val="en-US"/>
                      </w:rPr>
                      <w:t>З</w:t>
                    </w:r>
                  </w:p>
                </w:txbxContent>
              </v:textbox>
            </v:rect>
            <v:rect id="_x0000_s1153" style="position:absolute;left:750;top:31;width:81;height:184;mso-wrap-style:none" filled="f" stroked="f">
              <v:textbox style="mso-fit-shape-to-text:t" inset="0,0,0,0">
                <w:txbxContent>
                  <w:p w:rsidR="0002092B" w:rsidRDefault="0002092B" w:rsidP="0002092B">
                    <w:proofErr w:type="gramStart"/>
                    <w:r>
                      <w:rPr>
                        <w:color w:val="000000"/>
                        <w:sz w:val="16"/>
                        <w:szCs w:val="16"/>
                        <w:lang w:val="en-US"/>
                      </w:rPr>
                      <w:t>n</w:t>
                    </w:r>
                    <w:proofErr w:type="gramEnd"/>
                  </w:p>
                </w:txbxContent>
              </v:textbox>
            </v:rect>
            <v:rect id="_x0000_s1154" style="position:absolute;left:826;top:554;width:81;height:184;mso-wrap-style:none" filled="f" stroked="f">
              <v:textbox style="mso-fit-shape-to-text:t" inset="0,0,0,0">
                <w:txbxContent>
                  <w:p w:rsidR="0002092B" w:rsidRDefault="0002092B" w:rsidP="0002092B">
                    <w:r>
                      <w:rPr>
                        <w:color w:val="000000"/>
                        <w:sz w:val="16"/>
                        <w:szCs w:val="16"/>
                        <w:lang w:val="en-US"/>
                      </w:rPr>
                      <w:t>1</w:t>
                    </w:r>
                  </w:p>
                </w:txbxContent>
              </v:textbox>
            </v:rect>
            <v:rect id="_x0000_s1155" style="position:absolute;left:687;top:554;width:45;height:184;mso-wrap-style:none" filled="f" stroked="f">
              <v:textbox style="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56" style="position:absolute;left:1175;top:366;width:226;height:184;mso-wrap-style:none" filled="f" stroked="f">
              <v:textbox style="mso-fit-shape-to-text:t" inset="0,0,0,0">
                <w:txbxContent>
                  <w:p w:rsidR="0002092B" w:rsidRPr="006E1804" w:rsidRDefault="0002092B" w:rsidP="0002092B">
                    <w:pPr>
                      <w:rPr>
                        <w:color w:val="000000"/>
                        <w:sz w:val="16"/>
                        <w:szCs w:val="16"/>
                      </w:rPr>
                    </w:pPr>
                    <w:proofErr w:type="spellStart"/>
                    <w:r>
                      <w:rPr>
                        <w:color w:val="000000"/>
                        <w:sz w:val="16"/>
                        <w:szCs w:val="16"/>
                      </w:rPr>
                      <w:t>эпа</w:t>
                    </w:r>
                    <w:proofErr w:type="spellEnd"/>
                  </w:p>
                </w:txbxContent>
              </v:textbox>
            </v:rect>
            <v:rect id="_x0000_s1157" style="position:absolute;left:1093;top:366;width:45;height:184;mso-wrap-style:none" filled="f" stroked="f">
              <v:textbox style="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58" style="position:absolute;left:184;top:366;width:226;height:184;mso-wrap-style:none" filled="f" stroked="f">
              <v:textbox style="mso-fit-shape-to-text:t" inset="0,0,0,0">
                <w:txbxContent>
                  <w:p w:rsidR="0002092B" w:rsidRPr="006E1804" w:rsidRDefault="0002092B" w:rsidP="0002092B">
                    <w:proofErr w:type="spellStart"/>
                    <w:r>
                      <w:rPr>
                        <w:color w:val="000000"/>
                        <w:sz w:val="16"/>
                        <w:szCs w:val="16"/>
                      </w:rPr>
                      <w:t>эпа</w:t>
                    </w:r>
                    <w:proofErr w:type="spellEnd"/>
                  </w:p>
                </w:txbxContent>
              </v:textbox>
            </v:rect>
            <v:rect id="_x0000_s1159" style="position:absolute;left:648;top:101;width:286;height:490;mso-wrap-style:none" filled="f" stroked="f">
              <v:textbox style="mso-fit-shape-to-text:t" inset="0,0,0,0">
                <w:txbxContent>
                  <w:p w:rsidR="0002092B" w:rsidRDefault="0002092B" w:rsidP="0002092B">
                    <w:r>
                      <w:rPr>
                        <w:rFonts w:ascii="Symbol" w:hAnsi="Symbol" w:cs="Symbol"/>
                        <w:color w:val="000000"/>
                        <w:sz w:val="40"/>
                        <w:szCs w:val="40"/>
                        <w:lang w:val="en-US"/>
                      </w:rPr>
                      <w:t></w:t>
                    </w:r>
                  </w:p>
                </w:txbxContent>
              </v:textbox>
            </v:rect>
            <v:rect id="_x0000_s1160" style="position:absolute;left:742;top:537;width:88;height:196;mso-wrap-style:none" filled="f" stroked="f">
              <v:textbox style="mso-fit-shape-to-text:t" inset="0,0,0,0">
                <w:txbxContent>
                  <w:p w:rsidR="0002092B" w:rsidRDefault="0002092B" w:rsidP="0002092B">
                    <w:r>
                      <w:rPr>
                        <w:rFonts w:ascii="Symbol" w:hAnsi="Symbol" w:cs="Symbol"/>
                        <w:color w:val="000000"/>
                        <w:sz w:val="16"/>
                        <w:szCs w:val="16"/>
                        <w:lang w:val="en-US"/>
                      </w:rPr>
                      <w:t></w:t>
                    </w:r>
                  </w:p>
                </w:txbxContent>
              </v:textbox>
            </v:rect>
            <v:rect id="_x0000_s1161" style="position:absolute;left:438;top:174;width:143;height:319;mso-wrap-style:none" filled="f" stroked="f">
              <v:textbox style="mso-fit-shape-to-text:t" inset="0,0,0,0">
                <w:txbxContent>
                  <w:p w:rsidR="0002092B" w:rsidRDefault="0002092B" w:rsidP="0002092B">
                    <w:r>
                      <w:rPr>
                        <w:rFonts w:ascii="Symbol" w:hAnsi="Symbol" w:cs="Symbol"/>
                        <w:color w:val="000000"/>
                        <w:sz w:val="26"/>
                        <w:szCs w:val="26"/>
                        <w:lang w:val="en-US"/>
                      </w:rPr>
                      <w:t></w:t>
                    </w:r>
                  </w:p>
                </w:txbxContent>
              </v:textbox>
            </v:rect>
            <w10:wrap type="none"/>
            <w10:anchorlock/>
          </v:group>
        </w:pict>
      </w:r>
    </w:p>
    <w:p w:rsidR="0002092B" w:rsidRDefault="0002092B" w:rsidP="0002092B">
      <w:pPr>
        <w:pStyle w:val="ConsPlusNormal"/>
        <w:ind w:firstLine="540"/>
        <w:jc w:val="both"/>
      </w:pPr>
      <w:proofErr w:type="spellStart"/>
      <w:r>
        <w:t>P</w:t>
      </w:r>
      <w:r>
        <w:rPr>
          <w:vertAlign w:val="subscript"/>
        </w:rPr>
        <w:t>i</w:t>
      </w:r>
      <w:proofErr w:type="spellEnd"/>
      <w:r>
        <w:rPr>
          <w:vertAlign w:val="subscript"/>
        </w:rPr>
        <w:t xml:space="preserve"> </w:t>
      </w:r>
      <w:proofErr w:type="spellStart"/>
      <w:r>
        <w:rPr>
          <w:vertAlign w:val="subscript"/>
        </w:rPr>
        <w:t>эпа</w:t>
      </w:r>
      <w:proofErr w:type="spellEnd"/>
      <w:r>
        <w:t xml:space="preserve"> - цена по </w:t>
      </w:r>
      <w:proofErr w:type="spellStart"/>
      <w:r>
        <w:t>i-й</w:t>
      </w:r>
      <w:proofErr w:type="spellEnd"/>
      <w:r>
        <w:t xml:space="preserve"> иной услуге связи.</w:t>
      </w:r>
    </w:p>
    <w:p w:rsidR="0002092B" w:rsidRDefault="0002092B" w:rsidP="0002092B">
      <w:pPr>
        <w:pStyle w:val="ConsPlusNormal"/>
        <w:ind w:firstLine="540"/>
        <w:jc w:val="both"/>
        <w:rPr>
          <w:b/>
        </w:rPr>
      </w:pPr>
    </w:p>
    <w:p w:rsidR="0002092B" w:rsidRDefault="0002092B" w:rsidP="0002092B">
      <w:pPr>
        <w:pStyle w:val="ConsPlusNormal"/>
        <w:ind w:firstLine="540"/>
        <w:jc w:val="both"/>
      </w:pPr>
      <w:r>
        <w:rPr>
          <w:b/>
        </w:rPr>
        <w:t>3.2</w:t>
      </w:r>
      <w:r w:rsidRPr="00B25842">
        <w:rPr>
          <w:b/>
        </w:rPr>
        <w:t>. Затраты на оплату модернизации и ремонта локальных вычислительных сетей (</w:t>
      </w:r>
      <w:proofErr w:type="spellStart"/>
      <w:r w:rsidRPr="00B25842">
        <w:rPr>
          <w:b/>
        </w:rPr>
        <w:t>З</w:t>
      </w:r>
      <w:r w:rsidRPr="00B25842">
        <w:rPr>
          <w:b/>
          <w:vertAlign w:val="subscript"/>
        </w:rPr>
        <w:t>лвс</w:t>
      </w:r>
      <w:proofErr w:type="spellEnd"/>
      <w:r w:rsidRPr="00B25842">
        <w:rPr>
          <w:b/>
        </w:rPr>
        <w:t>) определяются по формуле</w:t>
      </w:r>
      <w:r>
        <w:t>:</w:t>
      </w:r>
    </w:p>
    <w:p w:rsidR="0002092B" w:rsidRDefault="0002092B" w:rsidP="0002092B">
      <w:pPr>
        <w:pStyle w:val="ConsPlusNormal"/>
        <w:jc w:val="both"/>
      </w:pPr>
    </w:p>
    <w:p w:rsidR="0002092B" w:rsidRDefault="0002092B" w:rsidP="0002092B">
      <w:pPr>
        <w:pStyle w:val="ConsPlusNormal"/>
        <w:jc w:val="center"/>
      </w:pPr>
      <w:r>
        <w:rPr>
          <w:noProof/>
          <w:position w:val="-26"/>
        </w:rPr>
        <w:drawing>
          <wp:inline distT="0" distB="0" distL="0" distR="0">
            <wp:extent cx="1775460" cy="472440"/>
            <wp:effectExtent l="0" t="0" r="0" b="0"/>
            <wp:docPr id="8" name="Рисунок 8" descr="base_23792_14260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92_142607_32768"/>
                    <pic:cNvPicPr preferRelativeResize="0">
                      <a:picLocks noChangeArrowheads="1"/>
                    </pic:cNvPicPr>
                  </pic:nvPicPr>
                  <pic:blipFill>
                    <a:blip r:embed="rId10" cstate="print"/>
                    <a:srcRect/>
                    <a:stretch>
                      <a:fillRect/>
                    </a:stretch>
                  </pic:blipFill>
                  <pic:spPr bwMode="auto">
                    <a:xfrm>
                      <a:off x="0" y="0"/>
                      <a:ext cx="1775460" cy="472440"/>
                    </a:xfrm>
                    <a:prstGeom prst="rect">
                      <a:avLst/>
                    </a:prstGeom>
                    <a:noFill/>
                    <a:ln w="9525">
                      <a:noFill/>
                      <a:miter lim="800000"/>
                      <a:headEnd/>
                      <a:tailEnd/>
                    </a:ln>
                  </pic:spPr>
                </pic:pic>
              </a:graphicData>
            </a:graphic>
          </wp:inline>
        </w:drawing>
      </w:r>
    </w:p>
    <w:p w:rsidR="0002092B" w:rsidRDefault="0002092B" w:rsidP="0002092B">
      <w:pPr>
        <w:pStyle w:val="ConsPlusNormal"/>
        <w:jc w:val="both"/>
      </w:pPr>
    </w:p>
    <w:p w:rsidR="0002092B" w:rsidRDefault="0002092B" w:rsidP="0002092B">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лвс</w:t>
      </w:r>
      <w:proofErr w:type="spellEnd"/>
      <w:r>
        <w:t xml:space="preserve"> - количество локальных вычислительных сетей i-го вида;</w:t>
      </w:r>
    </w:p>
    <w:p w:rsidR="0002092B" w:rsidRDefault="0002092B" w:rsidP="0002092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лвс</w:t>
      </w:r>
      <w:proofErr w:type="spellEnd"/>
      <w:r>
        <w:t xml:space="preserve"> - цена модернизации и ремонта 1 локальной вычислительной сети i-го вида в год.</w:t>
      </w:r>
    </w:p>
    <w:p w:rsidR="0002092B" w:rsidRDefault="0002092B" w:rsidP="0002092B">
      <w:pPr>
        <w:pStyle w:val="ConsPlusNormal"/>
        <w:ind w:firstLine="540"/>
        <w:jc w:val="both"/>
        <w:rPr>
          <w:b/>
        </w:rPr>
      </w:pPr>
    </w:p>
    <w:p w:rsidR="0002092B" w:rsidRDefault="0002092B" w:rsidP="0002092B">
      <w:pPr>
        <w:pStyle w:val="ConsPlusNormal"/>
        <w:ind w:firstLine="540"/>
        <w:jc w:val="both"/>
        <w:rPr>
          <w:b/>
        </w:rPr>
      </w:pPr>
    </w:p>
    <w:p w:rsidR="0002092B" w:rsidRDefault="0002092B" w:rsidP="0002092B">
      <w:pPr>
        <w:pStyle w:val="ConsPlusNormal"/>
        <w:ind w:firstLine="540"/>
        <w:jc w:val="both"/>
        <w:rPr>
          <w:b/>
        </w:rPr>
      </w:pPr>
    </w:p>
    <w:p w:rsidR="0002092B" w:rsidRDefault="0002092B" w:rsidP="0002092B">
      <w:pPr>
        <w:pStyle w:val="ConsPlusNormal"/>
        <w:ind w:firstLine="540"/>
        <w:jc w:val="both"/>
        <w:rPr>
          <w:b/>
        </w:rPr>
      </w:pPr>
      <w:r>
        <w:rPr>
          <w:b/>
        </w:rPr>
        <w:t xml:space="preserve">3.3. </w:t>
      </w:r>
      <w:r w:rsidRPr="00CC68A6">
        <w:rPr>
          <w:b/>
        </w:rPr>
        <w:t>Затраты на заправку и восстановление картриджей</w:t>
      </w:r>
      <w:r>
        <w:rPr>
          <w:b/>
        </w:rPr>
        <w:t xml:space="preserve"> (</w:t>
      </w:r>
      <w:proofErr w:type="spellStart"/>
      <w:r w:rsidRPr="00CC68A6">
        <w:rPr>
          <w:b/>
          <w:noProof/>
        </w:rPr>
        <w:t>З</w:t>
      </w:r>
      <w:r>
        <w:rPr>
          <w:b/>
          <w:noProof/>
          <w:vertAlign w:val="subscript"/>
        </w:rPr>
        <w:t>звк</w:t>
      </w:r>
      <w:proofErr w:type="spellEnd"/>
      <w:r>
        <w:rPr>
          <w:b/>
          <w:noProof/>
          <w:vertAlign w:val="subscript"/>
        </w:rPr>
        <w:t>)</w:t>
      </w:r>
      <w:r>
        <w:rPr>
          <w:b/>
        </w:rPr>
        <w:t xml:space="preserve"> определяются по формуле:</w:t>
      </w:r>
    </w:p>
    <w:p w:rsidR="0002092B" w:rsidRDefault="0002092B" w:rsidP="0002092B">
      <w:pPr>
        <w:pStyle w:val="ConsPlusNormal"/>
        <w:spacing w:before="220"/>
        <w:ind w:firstLine="3261"/>
        <w:jc w:val="both"/>
      </w:pPr>
      <w:r>
        <w:rPr>
          <w:noProof/>
        </w:rPr>
        <w:pict>
          <v:group id="_x0000_s1192" editas="canvas" style="position:absolute;left:0;text-align:left;margin-left:21.45pt;margin-top:65.75pt;width:38.15pt;height:35.2pt;z-index:251658240" coordsize="763,704">
            <o:lock v:ext="edit" aspectratio="t"/>
            <v:shape id="_x0000_s1193" type="#_x0000_t75" style="position:absolute;width:763;height:704" o:preferrelative="f">
              <v:fill o:detectmouseclick="t"/>
              <v:path o:extrusionok="t" o:connecttype="none"/>
              <o:lock v:ext="edit" text="t"/>
            </v:shape>
            <v:rect id="_x0000_s1194" style="position:absolute;left:286;top:244;width:67;height:276;mso-wrap-style:none" filled="f" stroked="f">
              <v:textbox style="mso-next-textbox:#_x0000_s1194;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95" style="position:absolute;left:377;top:244;width:325;height:276;mso-wrap-style:none" filled="f" stroked="f">
              <v:textbox style="mso-next-textbox:#_x0000_s1195;mso-fit-shape-to-text:t" inset="0,0,0,0">
                <w:txbxContent>
                  <w:p w:rsidR="0002092B" w:rsidRDefault="0002092B" w:rsidP="0002092B">
                    <w:proofErr w:type="spellStart"/>
                    <w:r>
                      <w:t>звк</w:t>
                    </w:r>
                    <w:proofErr w:type="spellEnd"/>
                  </w:p>
                </w:txbxContent>
              </v:textbox>
            </v:rect>
            <v:rect id="_x0000_s1196" style="position:absolute;left:44;top:36;width:246;height:391;mso-wrap-style:none" filled="f" stroked="f">
              <v:textbox style="mso-next-textbox:#_x0000_s1196;mso-fit-shape-to-text:t" inset="0,0,0,0">
                <w:txbxContent>
                  <w:p w:rsidR="0002092B" w:rsidRDefault="0002092B" w:rsidP="0002092B">
                    <w:r>
                      <w:rPr>
                        <w:vanish/>
                        <w:vertAlign w:val="subscript"/>
                      </w:rPr>
                      <w:t xml:space="preserve"> </w:t>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vanish/>
                        <w:vertAlign w:val="subscript"/>
                      </w:rPr>
                      <w:pgNum/>
                    </w:r>
                    <w:r>
                      <w:rPr>
                        <w:color w:val="000000"/>
                        <w:sz w:val="34"/>
                        <w:szCs w:val="34"/>
                        <w:lang w:val="en-US"/>
                      </w:rPr>
                      <w:t>Q</w:t>
                    </w:r>
                  </w:p>
                </w:txbxContent>
              </v:textbox>
            </v:rect>
            <w10:wrap type="square"/>
          </v:group>
        </w:pict>
      </w:r>
      <w:r>
        <w:pict>
          <v:group id="_x0000_s1126" editas="canvas" style="width:156.1pt;height:54.75pt;mso-position-horizontal-relative:char;mso-position-vertical-relative:line" coordorigin=",-124" coordsize="3122,1095">
            <o:lock v:ext="edit" aspectratio="t"/>
            <v:shape id="_x0000_s1127" type="#_x0000_t75" style="position:absolute;top:-124;width:3122;height:1095" o:preferrelative="f">
              <v:fill o:detectmouseclick="t"/>
              <v:path o:extrusionok="t" o:connecttype="none"/>
              <o:lock v:ext="edit" text="t"/>
            </v:shape>
            <v:rect id="_x0000_s1128" style="position:absolute;left:2851;top:229;width:109;height:276;mso-wrap-style:none" filled="f" stroked="f">
              <v:textbox style="mso-next-textbox:#_x0000_s1128;mso-fit-shape-to-text:t" inset="0,0,0,0">
                <w:txbxContent>
                  <w:p w:rsidR="0002092B" w:rsidRPr="00B80921" w:rsidRDefault="0002092B" w:rsidP="0002092B"/>
                </w:txbxContent>
              </v:textbox>
            </v:rect>
            <v:rect id="_x0000_s1129" style="position:absolute;left:2343;top:214;width:71;height:386" filled="f" stroked="f">
              <v:textbox style="mso-next-textbox:#_x0000_s1129" inset="0,0,0,0">
                <w:txbxContent>
                  <w:p w:rsidR="0002092B" w:rsidRPr="00B80921" w:rsidRDefault="0002092B" w:rsidP="0002092B">
                    <w:pPr>
                      <w:rPr>
                        <w:szCs w:val="28"/>
                      </w:rPr>
                    </w:pPr>
                  </w:p>
                </w:txbxContent>
              </v:textbox>
            </v:rect>
            <v:rect id="_x0000_s1130" style="position:absolute;left:2183;top:183;width:66;height:322" filled="f" stroked="f">
              <v:textbox style="mso-next-textbox:#_x0000_s1130;mso-fit-shape-to-text:t" inset="0,0,0,0">
                <w:txbxContent>
                  <w:p w:rsidR="0002092B" w:rsidRPr="007C1BA0" w:rsidRDefault="0002092B" w:rsidP="0002092B">
                    <w:pPr>
                      <w:rPr>
                        <w:sz w:val="28"/>
                        <w:szCs w:val="28"/>
                      </w:rPr>
                    </w:pPr>
                    <w:r w:rsidRPr="007C1BA0">
                      <w:rPr>
                        <w:color w:val="000000"/>
                        <w:sz w:val="28"/>
                        <w:szCs w:val="28"/>
                        <w:lang w:val="en-US"/>
                      </w:rPr>
                      <w:t>,</w:t>
                    </w:r>
                  </w:p>
                </w:txbxContent>
              </v:textbox>
            </v:rect>
            <v:rect id="_x0000_s1131" style="position:absolute;left:1670;top:195;width:202;height:352" filled="f" stroked="f">
              <v:textbox style="mso-next-textbox:#_x0000_s1131" inset="0,0,0,0">
                <w:txbxContent>
                  <w:p w:rsidR="0002092B" w:rsidRPr="007C1BA0" w:rsidRDefault="0002092B" w:rsidP="0002092B">
                    <w:pPr>
                      <w:rPr>
                        <w:sz w:val="28"/>
                        <w:szCs w:val="28"/>
                      </w:rPr>
                    </w:pPr>
                    <w:r w:rsidRPr="007C1BA0">
                      <w:rPr>
                        <w:color w:val="000000"/>
                        <w:sz w:val="28"/>
                        <w:szCs w:val="28"/>
                        <w:lang w:val="en-US"/>
                      </w:rPr>
                      <w:t>P</w:t>
                    </w:r>
                  </w:p>
                </w:txbxContent>
              </v:textbox>
            </v:rect>
            <v:rect id="_x0000_s1132" style="position:absolute;left:1021;top:206;width:203;height:322;mso-wrap-style:none" filled="f" stroked="f">
              <v:textbox style="mso-next-textbox:#_x0000_s1132;mso-fit-shape-to-text:t" inset="0,0,0,0">
                <w:txbxContent>
                  <w:p w:rsidR="0002092B" w:rsidRPr="007C1BA0" w:rsidRDefault="0002092B" w:rsidP="0002092B">
                    <w:pPr>
                      <w:rPr>
                        <w:sz w:val="28"/>
                        <w:szCs w:val="28"/>
                      </w:rPr>
                    </w:pPr>
                    <w:r w:rsidRPr="007C1BA0">
                      <w:rPr>
                        <w:color w:val="000000"/>
                        <w:sz w:val="28"/>
                        <w:szCs w:val="28"/>
                        <w:lang w:val="en-US"/>
                      </w:rPr>
                      <w:t>Q</w:t>
                    </w:r>
                  </w:p>
                </w:txbxContent>
              </v:textbox>
            </v:rect>
            <v:rect id="_x0000_s1133" style="position:absolute;left:38;top:206;width:141;height:322;mso-wrap-style:none" filled="f" stroked="f">
              <v:textbox style="mso-next-textbox:#_x0000_s1133;mso-fit-shape-to-text:t" inset="0,0,0,0">
                <w:txbxContent>
                  <w:p w:rsidR="0002092B" w:rsidRPr="00D95C72" w:rsidRDefault="0002092B" w:rsidP="0002092B">
                    <w:pPr>
                      <w:jc w:val="center"/>
                      <w:rPr>
                        <w:sz w:val="28"/>
                        <w:szCs w:val="28"/>
                      </w:rPr>
                    </w:pPr>
                    <w:r w:rsidRPr="00D95C72">
                      <w:rPr>
                        <w:color w:val="000000"/>
                        <w:sz w:val="28"/>
                        <w:szCs w:val="28"/>
                        <w:lang w:val="en-US"/>
                      </w:rPr>
                      <w:t>З</w:t>
                    </w:r>
                  </w:p>
                </w:txbxContent>
              </v:textbox>
            </v:rect>
            <v:rect id="_x0000_s1134" style="position:absolute;left:1987;top:369;width:356;height:231" filled="f" stroked="f">
              <v:textbox style="mso-next-textbox:#_x0000_s1134" inset="0,0,0,0">
                <w:txbxContent>
                  <w:p w:rsidR="0002092B" w:rsidRPr="00FB208B" w:rsidRDefault="0002092B" w:rsidP="0002092B">
                    <w:proofErr w:type="spellStart"/>
                    <w:r>
                      <w:t>звк</w:t>
                    </w:r>
                    <w:proofErr w:type="spellEnd"/>
                  </w:p>
                </w:txbxContent>
              </v:textbox>
            </v:rect>
            <v:rect id="_x0000_s1135" style="position:absolute;left:1902;top:369;width:45;height:184;mso-wrap-style:none" filled="f" stroked="f">
              <v:textbox style="mso-next-textbox:#_x0000_s1135;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36" style="position:absolute;left:814;top:30;width:81;height:184;mso-wrap-style:none" filled="f" stroked="f">
              <v:textbox style="mso-next-textbox:#_x0000_s1136;mso-fit-shape-to-text:t" inset="0,0,0,0">
                <w:txbxContent>
                  <w:p w:rsidR="0002092B" w:rsidRDefault="0002092B" w:rsidP="0002092B">
                    <w:proofErr w:type="gramStart"/>
                    <w:r>
                      <w:rPr>
                        <w:color w:val="000000"/>
                        <w:sz w:val="16"/>
                        <w:szCs w:val="16"/>
                        <w:lang w:val="en-US"/>
                      </w:rPr>
                      <w:t>n</w:t>
                    </w:r>
                    <w:proofErr w:type="gramEnd"/>
                  </w:p>
                </w:txbxContent>
              </v:textbox>
            </v:rect>
            <v:rect id="_x0000_s1137" style="position:absolute;left:890;top:559;width:81;height:184;mso-wrap-style:none" filled="f" stroked="f">
              <v:textbox style="mso-next-textbox:#_x0000_s1137;mso-fit-shape-to-text:t" inset="0,0,0,0">
                <w:txbxContent>
                  <w:p w:rsidR="0002092B" w:rsidRDefault="0002092B" w:rsidP="0002092B">
                    <w:r>
                      <w:rPr>
                        <w:color w:val="000000"/>
                        <w:sz w:val="16"/>
                        <w:szCs w:val="16"/>
                        <w:lang w:val="en-US"/>
                      </w:rPr>
                      <w:t>1</w:t>
                    </w:r>
                  </w:p>
                </w:txbxContent>
              </v:textbox>
            </v:rect>
            <v:rect id="_x0000_s1138" style="position:absolute;left:751;top:559;width:45;height:184;mso-wrap-style:none" filled="f" stroked="f">
              <v:textbox style="mso-next-textbox:#_x0000_s1138;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39" style="position:absolute;left:1304;top:369;width:366;height:370" filled="f" stroked="f">
              <v:textbox style="mso-next-textbox:#_x0000_s1139" inset="0,0,0,0">
                <w:txbxContent>
                  <w:p w:rsidR="0002092B" w:rsidRPr="00C3550F" w:rsidRDefault="0002092B" w:rsidP="0002092B">
                    <w:proofErr w:type="spellStart"/>
                    <w:r>
                      <w:rPr>
                        <w:color w:val="000000"/>
                        <w:sz w:val="16"/>
                        <w:szCs w:val="16"/>
                      </w:rPr>
                      <w:t>звк</w:t>
                    </w:r>
                    <w:proofErr w:type="spellEnd"/>
                  </w:p>
                </w:txbxContent>
              </v:textbox>
            </v:rect>
            <v:rect id="_x0000_s1140" style="position:absolute;left:1222;top:369;width:45;height:184;mso-wrap-style:none" filled="f" stroked="f">
              <v:textbox style="mso-next-textbox:#_x0000_s1140;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41" style="position:absolute;left:183;top:369;width:320;height:223" filled="f" stroked="f">
              <v:textbox style="mso-next-textbox:#_x0000_s1141" inset="0,0,0,0">
                <w:txbxContent>
                  <w:p w:rsidR="0002092B" w:rsidRDefault="0002092B" w:rsidP="0002092B">
                    <w:proofErr w:type="spellStart"/>
                    <w:r>
                      <w:rPr>
                        <w:color w:val="000000"/>
                        <w:sz w:val="16"/>
                        <w:szCs w:val="16"/>
                      </w:rPr>
                      <w:t>звк</w:t>
                    </w:r>
                    <w:proofErr w:type="spellEnd"/>
                  </w:p>
                </w:txbxContent>
              </v:textbox>
            </v:rect>
            <v:rect id="_x0000_s1142" style="position:absolute;left:1527;top:176;width:143;height:319;mso-wrap-style:none" filled="f" stroked="f">
              <v:textbox style="mso-next-textbox:#_x0000_s1142;mso-fit-shape-to-text:t" inset="0,0,0,0">
                <w:txbxContent>
                  <w:p w:rsidR="0002092B" w:rsidRDefault="0002092B" w:rsidP="0002092B">
                    <w:r>
                      <w:rPr>
                        <w:rFonts w:ascii="Symbol" w:hAnsi="Symbol" w:cs="Symbol"/>
                        <w:color w:val="000000"/>
                        <w:sz w:val="26"/>
                        <w:szCs w:val="26"/>
                        <w:lang w:val="en-US"/>
                      </w:rPr>
                      <w:t></w:t>
                    </w:r>
                  </w:p>
                </w:txbxContent>
              </v:textbox>
            </v:rect>
            <v:rect id="_x0000_s1143" style="position:absolute;left:503;top:176;width:143;height:319;mso-wrap-style:none" filled="f" stroked="f">
              <v:textbox style="mso-next-textbox:#_x0000_s1143;mso-fit-shape-to-text:t" inset="0,0,0,0">
                <w:txbxContent>
                  <w:p w:rsidR="0002092B" w:rsidRDefault="0002092B" w:rsidP="0002092B">
                    <w:r>
                      <w:rPr>
                        <w:rFonts w:ascii="Symbol" w:hAnsi="Symbol" w:cs="Symbol"/>
                        <w:color w:val="000000"/>
                        <w:sz w:val="26"/>
                        <w:szCs w:val="26"/>
                        <w:lang w:val="en-US"/>
                      </w:rPr>
                      <w:t></w:t>
                    </w:r>
                  </w:p>
                </w:txbxContent>
              </v:textbox>
            </v:rect>
            <v:rect id="_x0000_s1144" style="position:absolute;left:712;top:102;width:286;height:490;mso-wrap-style:none" filled="f" stroked="f">
              <v:textbox style="mso-next-textbox:#_x0000_s1144;mso-fit-shape-to-text:t" inset="0,0,0,0">
                <w:txbxContent>
                  <w:p w:rsidR="0002092B" w:rsidRDefault="0002092B" w:rsidP="0002092B">
                    <w:r>
                      <w:rPr>
                        <w:rFonts w:ascii="Symbol" w:hAnsi="Symbol" w:cs="Symbol"/>
                        <w:color w:val="000000"/>
                        <w:sz w:val="40"/>
                        <w:szCs w:val="40"/>
                        <w:lang w:val="en-US"/>
                      </w:rPr>
                      <w:t></w:t>
                    </w:r>
                  </w:p>
                </w:txbxContent>
              </v:textbox>
            </v:rect>
            <v:rect id="_x0000_s1145" style="position:absolute;left:806;top:543;width:88;height:196;mso-wrap-style:none" filled="f" stroked="f">
              <v:textbox style="mso-next-textbox:#_x0000_s1145;mso-fit-shape-to-text:t" inset="0,0,0,0">
                <w:txbxContent>
                  <w:p w:rsidR="0002092B" w:rsidRDefault="0002092B" w:rsidP="0002092B">
                    <w:r>
                      <w:rPr>
                        <w:rFonts w:ascii="Symbol" w:hAnsi="Symbol" w:cs="Symbol"/>
                        <w:color w:val="000000"/>
                        <w:sz w:val="16"/>
                        <w:szCs w:val="16"/>
                        <w:lang w:val="en-US"/>
                      </w:rPr>
                      <w:t></w:t>
                    </w:r>
                  </w:p>
                </w:txbxContent>
              </v:textbox>
            </v:rect>
            <w10:wrap type="none"/>
            <w10:anchorlock/>
          </v:group>
        </w:pict>
      </w:r>
    </w:p>
    <w:p w:rsidR="0002092B" w:rsidRDefault="0002092B" w:rsidP="0002092B">
      <w:pPr>
        <w:pStyle w:val="ConsPlusNormal"/>
        <w:spacing w:before="220"/>
        <w:jc w:val="both"/>
        <w:rPr>
          <w:color w:val="000000"/>
        </w:rPr>
      </w:pPr>
      <w:r>
        <w:rPr>
          <w:color w:val="000000"/>
        </w:rPr>
        <w:t xml:space="preserve">- </w:t>
      </w:r>
      <w:r w:rsidRPr="00400BEF">
        <w:rPr>
          <w:color w:val="000000"/>
        </w:rPr>
        <w:t xml:space="preserve">количество </w:t>
      </w:r>
      <w:proofErr w:type="spellStart"/>
      <w:r w:rsidRPr="00400BEF">
        <w:rPr>
          <w:color w:val="000000"/>
        </w:rPr>
        <w:t>i-х</w:t>
      </w:r>
      <w:proofErr w:type="spellEnd"/>
      <w:r w:rsidRPr="00400BEF">
        <w:rPr>
          <w:color w:val="000000"/>
        </w:rPr>
        <w:t xml:space="preserve">  картриджей</w:t>
      </w:r>
      <w:r>
        <w:rPr>
          <w:color w:val="000000"/>
        </w:rPr>
        <w:t>;</w:t>
      </w:r>
    </w:p>
    <w:p w:rsidR="0002092B" w:rsidRPr="00400BEF" w:rsidRDefault="0002092B" w:rsidP="0002092B">
      <w:pPr>
        <w:pStyle w:val="ConsPlusNormal"/>
        <w:spacing w:before="220"/>
        <w:jc w:val="both"/>
      </w:pPr>
      <w:r>
        <w:rPr>
          <w:noProof/>
        </w:rPr>
        <w:pict>
          <v:group id="_x0000_s1197" editas="canvas" style="position:absolute;left:0;text-align:left;margin-left:-45.35pt;margin-top:8.1pt;width:37.3pt;height:35.2pt;z-index:251658240" coordsize="746,704">
            <o:lock v:ext="edit" aspectratio="t"/>
            <v:shape id="_x0000_s1198" type="#_x0000_t75" style="position:absolute;width:746;height:704" o:preferrelative="f">
              <v:fill o:detectmouseclick="t"/>
              <v:path o:extrusionok="t" o:connecttype="none"/>
              <o:lock v:ext="edit" text="t"/>
            </v:shape>
            <v:rect id="_x0000_s1199" style="position:absolute;left:249;top:244;width:67;height:276;mso-wrap-style:none" filled="f" stroked="f">
              <v:textbox style="mso-next-textbox:#_x0000_s1199;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200" style="position:absolute;left:346;top:244;width:325;height:276;mso-wrap-style:none" filled="f" stroked="f">
              <v:textbox style="mso-next-textbox:#_x0000_s1200;mso-fit-shape-to-text:t" inset="0,0,0,0">
                <w:txbxContent>
                  <w:p w:rsidR="0002092B" w:rsidRPr="00F11F0C" w:rsidRDefault="0002092B" w:rsidP="0002092B">
                    <w:proofErr w:type="spellStart"/>
                    <w:r>
                      <w:rPr>
                        <w:color w:val="000000"/>
                      </w:rPr>
                      <w:t>звк</w:t>
                    </w:r>
                    <w:proofErr w:type="spellEnd"/>
                  </w:p>
                </w:txbxContent>
              </v:textbox>
            </v:rect>
            <v:rect id="_x0000_s1201" style="position:absolute;left:51;top:36;width:190;height:391;mso-wrap-style:none" filled="f" stroked="f">
              <v:textbox style="mso-next-textbox:#_x0000_s1201;mso-fit-shape-to-text:t" inset="0,0,0,0">
                <w:txbxContent>
                  <w:p w:rsidR="0002092B" w:rsidRDefault="0002092B" w:rsidP="0002092B">
                    <w:r>
                      <w:rPr>
                        <w:color w:val="000000"/>
                        <w:sz w:val="34"/>
                        <w:szCs w:val="34"/>
                        <w:lang w:val="en-US"/>
                      </w:rPr>
                      <w:t>Р</w:t>
                    </w:r>
                  </w:p>
                </w:txbxContent>
              </v:textbox>
            </v:rect>
            <w10:wrap type="square"/>
          </v:group>
        </w:pict>
      </w:r>
      <w:r w:rsidRPr="00400BEF">
        <w:rPr>
          <w:color w:val="000000"/>
        </w:rPr>
        <w:t xml:space="preserve">- цена  заправки и восстановление  </w:t>
      </w:r>
      <w:proofErr w:type="spellStart"/>
      <w:r w:rsidRPr="00400BEF">
        <w:rPr>
          <w:color w:val="000000"/>
        </w:rPr>
        <w:t>i-х</w:t>
      </w:r>
      <w:proofErr w:type="spellEnd"/>
      <w:r w:rsidRPr="00400BEF">
        <w:rPr>
          <w:color w:val="000000"/>
        </w:rPr>
        <w:t xml:space="preserve">  картриджей в год.</w:t>
      </w:r>
    </w:p>
    <w:p w:rsidR="0002092B" w:rsidRDefault="0002092B" w:rsidP="0002092B">
      <w:pPr>
        <w:pStyle w:val="ConsPlusNormal"/>
        <w:spacing w:before="220"/>
        <w:ind w:firstLine="540"/>
        <w:jc w:val="both"/>
        <w:rPr>
          <w:b/>
        </w:rPr>
      </w:pPr>
    </w:p>
    <w:p w:rsidR="0002092B" w:rsidRPr="002C0D17" w:rsidRDefault="0002092B" w:rsidP="0002092B">
      <w:pPr>
        <w:pStyle w:val="ConsPlusNormal"/>
        <w:spacing w:before="220"/>
        <w:ind w:firstLine="540"/>
        <w:jc w:val="both"/>
        <w:rPr>
          <w:b/>
        </w:rPr>
      </w:pPr>
      <w:r>
        <w:rPr>
          <w:b/>
        </w:rPr>
        <w:t>3.4</w:t>
      </w:r>
      <w:r w:rsidRPr="002C0D17">
        <w:rPr>
          <w:b/>
        </w:rPr>
        <w:t>. Затраты на приобретение сре</w:t>
      </w:r>
      <w:proofErr w:type="gramStart"/>
      <w:r w:rsidRPr="002C0D17">
        <w:rPr>
          <w:b/>
        </w:rPr>
        <w:t>дств ст</w:t>
      </w:r>
      <w:proofErr w:type="gramEnd"/>
      <w:r w:rsidRPr="002C0D17">
        <w:rPr>
          <w:b/>
        </w:rPr>
        <w:t>ационарной связи (</w:t>
      </w:r>
      <w:proofErr w:type="spellStart"/>
      <w:r w:rsidRPr="002C0D17">
        <w:rPr>
          <w:b/>
        </w:rPr>
        <w:t>З</w:t>
      </w:r>
      <w:r w:rsidRPr="002C0D17">
        <w:rPr>
          <w:b/>
          <w:vertAlign w:val="subscript"/>
        </w:rPr>
        <w:t>сц</w:t>
      </w:r>
      <w:proofErr w:type="spellEnd"/>
      <w:r w:rsidRPr="002C0D17">
        <w:rPr>
          <w:b/>
        </w:rPr>
        <w:t>) определяются по формуле:</w:t>
      </w:r>
    </w:p>
    <w:p w:rsidR="0002092B" w:rsidRDefault="0002092B" w:rsidP="0002092B">
      <w:pPr>
        <w:pStyle w:val="ConsPlusNormal"/>
        <w:jc w:val="both"/>
      </w:pPr>
    </w:p>
    <w:p w:rsidR="0002092B" w:rsidRDefault="0002092B" w:rsidP="0002092B">
      <w:pPr>
        <w:pStyle w:val="ConsPlusNormal"/>
        <w:jc w:val="center"/>
      </w:pPr>
      <w:r>
        <w:rPr>
          <w:noProof/>
          <w:position w:val="-26"/>
        </w:rPr>
        <w:drawing>
          <wp:inline distT="0" distB="0" distL="0" distR="0">
            <wp:extent cx="1638300" cy="472440"/>
            <wp:effectExtent l="0" t="0" r="0" b="0"/>
            <wp:docPr id="10" name="Рисунок 10" descr="base_23792_14260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92_142607_32771"/>
                    <pic:cNvPicPr preferRelativeResize="0">
                      <a:picLocks noChangeArrowheads="1"/>
                    </pic:cNvPicPr>
                  </pic:nvPicPr>
                  <pic:blipFill>
                    <a:blip r:embed="rId11" cstate="print"/>
                    <a:srcRect/>
                    <a:stretch>
                      <a:fillRect/>
                    </a:stretch>
                  </pic:blipFill>
                  <pic:spPr bwMode="auto">
                    <a:xfrm>
                      <a:off x="0" y="0"/>
                      <a:ext cx="1638300" cy="472440"/>
                    </a:xfrm>
                    <a:prstGeom prst="rect">
                      <a:avLst/>
                    </a:prstGeom>
                    <a:noFill/>
                    <a:ln w="9525">
                      <a:noFill/>
                      <a:miter lim="800000"/>
                      <a:headEnd/>
                      <a:tailEnd/>
                    </a:ln>
                  </pic:spPr>
                </pic:pic>
              </a:graphicData>
            </a:graphic>
          </wp:inline>
        </w:drawing>
      </w:r>
    </w:p>
    <w:p w:rsidR="0002092B" w:rsidRDefault="0002092B" w:rsidP="0002092B">
      <w:pPr>
        <w:pStyle w:val="ConsPlusNormal"/>
        <w:jc w:val="both"/>
      </w:pPr>
    </w:p>
    <w:p w:rsidR="0002092B" w:rsidRDefault="0002092B" w:rsidP="0002092B">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сц</w:t>
      </w:r>
      <w:proofErr w:type="spellEnd"/>
      <w:r>
        <w:t xml:space="preserve"> - количество сре</w:t>
      </w:r>
      <w:proofErr w:type="gramStart"/>
      <w:r>
        <w:t>дств ст</w:t>
      </w:r>
      <w:proofErr w:type="gramEnd"/>
      <w:r>
        <w:t xml:space="preserve">ационарной связи по </w:t>
      </w:r>
      <w:proofErr w:type="spellStart"/>
      <w:r>
        <w:t>i-й</w:t>
      </w:r>
      <w:proofErr w:type="spellEnd"/>
      <w:r>
        <w:t xml:space="preserve"> должности;</w:t>
      </w:r>
    </w:p>
    <w:p w:rsidR="0002092B" w:rsidRDefault="0002092B" w:rsidP="0002092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сц</w:t>
      </w:r>
      <w:proofErr w:type="spellEnd"/>
      <w:r>
        <w:t xml:space="preserve"> - стоимость одного средства стационарной связи для </w:t>
      </w:r>
      <w:proofErr w:type="spellStart"/>
      <w:r>
        <w:t>i-й</w:t>
      </w:r>
      <w:proofErr w:type="spellEnd"/>
      <w:r>
        <w:t xml:space="preserve"> должности.</w:t>
      </w:r>
    </w:p>
    <w:p w:rsidR="0002092B" w:rsidRDefault="0002092B" w:rsidP="0002092B">
      <w:pPr>
        <w:pStyle w:val="ConsPlusNormal"/>
        <w:ind w:firstLine="540"/>
        <w:jc w:val="both"/>
        <w:rPr>
          <w:b/>
        </w:rPr>
      </w:pPr>
    </w:p>
    <w:p w:rsidR="0002092B" w:rsidRPr="002C0D17" w:rsidRDefault="0002092B" w:rsidP="0002092B">
      <w:pPr>
        <w:pStyle w:val="ConsPlusNormal"/>
        <w:spacing w:before="220"/>
        <w:ind w:firstLine="540"/>
        <w:jc w:val="both"/>
        <w:rPr>
          <w:b/>
        </w:rPr>
      </w:pPr>
      <w:r>
        <w:rPr>
          <w:b/>
        </w:rPr>
        <w:lastRenderedPageBreak/>
        <w:t>3.5</w:t>
      </w:r>
      <w:r w:rsidRPr="002C0D17">
        <w:rPr>
          <w:b/>
        </w:rPr>
        <w:t>. Затраты на приобретение источников бесперебойного питания (</w:t>
      </w:r>
      <w:proofErr w:type="spellStart"/>
      <w:r w:rsidRPr="002C0D17">
        <w:rPr>
          <w:b/>
        </w:rPr>
        <w:t>З</w:t>
      </w:r>
      <w:r w:rsidRPr="002C0D17">
        <w:rPr>
          <w:b/>
          <w:vertAlign w:val="subscript"/>
        </w:rPr>
        <w:t>и</w:t>
      </w:r>
      <w:proofErr w:type="spellEnd"/>
      <w:r w:rsidRPr="002C0D17">
        <w:rPr>
          <w:b/>
        </w:rPr>
        <w:t>) определяются по формуле:</w:t>
      </w:r>
    </w:p>
    <w:p w:rsidR="0002092B" w:rsidRDefault="0002092B" w:rsidP="0002092B">
      <w:pPr>
        <w:pStyle w:val="ConsPlusNormal"/>
        <w:jc w:val="both"/>
      </w:pPr>
    </w:p>
    <w:p w:rsidR="0002092B" w:rsidRDefault="0002092B" w:rsidP="0002092B">
      <w:pPr>
        <w:pStyle w:val="ConsPlusNormal"/>
        <w:jc w:val="center"/>
      </w:pPr>
      <w:r>
        <w:rPr>
          <w:noProof/>
          <w:position w:val="-26"/>
        </w:rPr>
        <w:drawing>
          <wp:inline distT="0" distB="0" distL="0" distR="0">
            <wp:extent cx="1470660" cy="472440"/>
            <wp:effectExtent l="0" t="0" r="0" b="0"/>
            <wp:docPr id="11" name="Рисунок 11" descr="base_23792_14260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92_142607_32772"/>
                    <pic:cNvPicPr preferRelativeResize="0">
                      <a:picLocks noChangeArrowheads="1"/>
                    </pic:cNvPicPr>
                  </pic:nvPicPr>
                  <pic:blipFill>
                    <a:blip r:embed="rId12" cstate="print"/>
                    <a:srcRect/>
                    <a:stretch>
                      <a:fillRect/>
                    </a:stretch>
                  </pic:blipFill>
                  <pic:spPr bwMode="auto">
                    <a:xfrm>
                      <a:off x="0" y="0"/>
                      <a:ext cx="1470660" cy="472440"/>
                    </a:xfrm>
                    <a:prstGeom prst="rect">
                      <a:avLst/>
                    </a:prstGeom>
                    <a:noFill/>
                    <a:ln w="9525">
                      <a:noFill/>
                      <a:miter lim="800000"/>
                      <a:headEnd/>
                      <a:tailEnd/>
                    </a:ln>
                  </pic:spPr>
                </pic:pic>
              </a:graphicData>
            </a:graphic>
          </wp:inline>
        </w:drawing>
      </w:r>
    </w:p>
    <w:p w:rsidR="0002092B" w:rsidRDefault="0002092B" w:rsidP="0002092B">
      <w:pPr>
        <w:pStyle w:val="ConsPlusNormal"/>
        <w:jc w:val="both"/>
      </w:pPr>
    </w:p>
    <w:p w:rsidR="0002092B" w:rsidRDefault="0002092B" w:rsidP="0002092B">
      <w:pPr>
        <w:pStyle w:val="ConsPlusNormal"/>
        <w:ind w:firstLine="540"/>
        <w:jc w:val="both"/>
      </w:pPr>
      <w:proofErr w:type="spellStart"/>
      <w:r>
        <w:t>Q</w:t>
      </w:r>
      <w:r>
        <w:rPr>
          <w:vertAlign w:val="subscript"/>
        </w:rPr>
        <w:t>i</w:t>
      </w:r>
      <w:proofErr w:type="spellEnd"/>
      <w:r>
        <w:rPr>
          <w:vertAlign w:val="subscript"/>
        </w:rPr>
        <w:t xml:space="preserve"> и</w:t>
      </w:r>
      <w:r>
        <w:t xml:space="preserve"> - количество источников бесперебойного питания по </w:t>
      </w:r>
      <w:proofErr w:type="spellStart"/>
      <w:r>
        <w:t>i-й</w:t>
      </w:r>
      <w:proofErr w:type="spellEnd"/>
      <w:r>
        <w:t xml:space="preserve"> должности;</w:t>
      </w:r>
    </w:p>
    <w:p w:rsidR="0002092B" w:rsidRDefault="0002092B" w:rsidP="0002092B">
      <w:pPr>
        <w:pStyle w:val="ConsPlusNormal"/>
        <w:spacing w:before="220"/>
        <w:ind w:firstLine="540"/>
        <w:jc w:val="both"/>
      </w:pPr>
      <w:proofErr w:type="spellStart"/>
      <w:r>
        <w:t>P</w:t>
      </w:r>
      <w:r>
        <w:rPr>
          <w:vertAlign w:val="subscript"/>
        </w:rPr>
        <w:t>i</w:t>
      </w:r>
      <w:proofErr w:type="spellEnd"/>
      <w:r>
        <w:rPr>
          <w:vertAlign w:val="subscript"/>
        </w:rPr>
        <w:t xml:space="preserve"> и</w:t>
      </w:r>
      <w:r>
        <w:t xml:space="preserve"> - стоимость одного источника бесперебойного питания для </w:t>
      </w:r>
      <w:proofErr w:type="spellStart"/>
      <w:r>
        <w:t>i-й</w:t>
      </w:r>
      <w:proofErr w:type="spellEnd"/>
      <w:r>
        <w:t xml:space="preserve"> должности.</w:t>
      </w:r>
    </w:p>
    <w:p w:rsidR="0002092B" w:rsidRDefault="0002092B" w:rsidP="0002092B">
      <w:pPr>
        <w:pStyle w:val="ConsPlusNormal"/>
        <w:ind w:firstLine="540"/>
        <w:jc w:val="both"/>
        <w:rPr>
          <w:b/>
        </w:rPr>
      </w:pPr>
    </w:p>
    <w:p w:rsidR="0002092B" w:rsidRPr="002C0D17" w:rsidRDefault="0002092B" w:rsidP="0002092B">
      <w:pPr>
        <w:pStyle w:val="ConsPlusNormal"/>
        <w:ind w:firstLine="540"/>
        <w:jc w:val="both"/>
        <w:rPr>
          <w:b/>
        </w:rPr>
      </w:pPr>
      <w:r>
        <w:rPr>
          <w:b/>
        </w:rPr>
        <w:t>3.6</w:t>
      </w:r>
      <w:r w:rsidRPr="002C0D17">
        <w:rPr>
          <w:b/>
        </w:rPr>
        <w:t>. Затраты на приобретение расходных материалов для ремонта локальных вычислительных сетей (</w:t>
      </w:r>
      <w:proofErr w:type="spellStart"/>
      <w:r w:rsidRPr="002C0D17">
        <w:rPr>
          <w:b/>
        </w:rPr>
        <w:t>З</w:t>
      </w:r>
      <w:r w:rsidRPr="002C0D17">
        <w:rPr>
          <w:b/>
          <w:vertAlign w:val="subscript"/>
        </w:rPr>
        <w:t>лвс</w:t>
      </w:r>
      <w:proofErr w:type="spellEnd"/>
      <w:r w:rsidRPr="002C0D17">
        <w:rPr>
          <w:b/>
        </w:rPr>
        <w:t>) определяются по формуле:</w:t>
      </w:r>
    </w:p>
    <w:p w:rsidR="0002092B" w:rsidRDefault="0002092B" w:rsidP="0002092B">
      <w:pPr>
        <w:pStyle w:val="ConsPlusNormal"/>
        <w:jc w:val="both"/>
      </w:pPr>
    </w:p>
    <w:p w:rsidR="0002092B" w:rsidRDefault="0002092B" w:rsidP="0002092B">
      <w:pPr>
        <w:pStyle w:val="ConsPlusNormal"/>
        <w:jc w:val="center"/>
      </w:pPr>
      <w:proofErr w:type="spellStart"/>
      <w:r>
        <w:t>З</w:t>
      </w:r>
      <w:r>
        <w:rPr>
          <w:vertAlign w:val="subscript"/>
        </w:rPr>
        <w:t>лвс</w:t>
      </w:r>
      <w:proofErr w:type="spellEnd"/>
      <w:r>
        <w:t xml:space="preserve"> = </w:t>
      </w:r>
      <w:proofErr w:type="spellStart"/>
      <w:proofErr w:type="gramStart"/>
      <w:r>
        <w:t>Q</w:t>
      </w:r>
      <w:proofErr w:type="gramEnd"/>
      <w:r>
        <w:rPr>
          <w:vertAlign w:val="subscript"/>
        </w:rPr>
        <w:t>лвс</w:t>
      </w:r>
      <w:proofErr w:type="spellEnd"/>
      <w:r>
        <w:t xml:space="preserve"> </w:t>
      </w:r>
      <w:proofErr w:type="spellStart"/>
      <w:r>
        <w:t>x</w:t>
      </w:r>
      <w:proofErr w:type="spellEnd"/>
      <w:r>
        <w:t xml:space="preserve"> </w:t>
      </w:r>
      <w:proofErr w:type="spellStart"/>
      <w:r>
        <w:t>P</w:t>
      </w:r>
      <w:r>
        <w:rPr>
          <w:vertAlign w:val="subscript"/>
        </w:rPr>
        <w:t>лвс</w:t>
      </w:r>
      <w:proofErr w:type="spellEnd"/>
      <w:r>
        <w:t>, где:</w:t>
      </w:r>
    </w:p>
    <w:p w:rsidR="0002092B" w:rsidRDefault="0002092B" w:rsidP="0002092B">
      <w:pPr>
        <w:pStyle w:val="ConsPlusNormal"/>
        <w:jc w:val="both"/>
      </w:pPr>
    </w:p>
    <w:p w:rsidR="0002092B" w:rsidRDefault="0002092B" w:rsidP="0002092B">
      <w:pPr>
        <w:pStyle w:val="ConsPlusNormal"/>
        <w:ind w:firstLine="540"/>
        <w:jc w:val="both"/>
      </w:pPr>
      <w:proofErr w:type="spellStart"/>
      <w:proofErr w:type="gramStart"/>
      <w:r>
        <w:t>Q</w:t>
      </w:r>
      <w:proofErr w:type="gramEnd"/>
      <w:r>
        <w:rPr>
          <w:vertAlign w:val="subscript"/>
        </w:rPr>
        <w:t>лвс</w:t>
      </w:r>
      <w:proofErr w:type="spellEnd"/>
      <w:r>
        <w:t xml:space="preserve"> - количество локальных вычислительных сетей;</w:t>
      </w:r>
    </w:p>
    <w:p w:rsidR="0002092B" w:rsidRDefault="0002092B" w:rsidP="0002092B">
      <w:pPr>
        <w:pStyle w:val="ConsPlusNormal"/>
        <w:spacing w:before="220"/>
        <w:ind w:firstLine="540"/>
        <w:jc w:val="both"/>
      </w:pPr>
      <w:proofErr w:type="spellStart"/>
      <w:proofErr w:type="gramStart"/>
      <w:r>
        <w:t>P</w:t>
      </w:r>
      <w:proofErr w:type="gramEnd"/>
      <w:r>
        <w:rPr>
          <w:vertAlign w:val="subscript"/>
        </w:rPr>
        <w:t>лвс</w:t>
      </w:r>
      <w:proofErr w:type="spellEnd"/>
      <w:r>
        <w:t xml:space="preserve"> - норматив потребления расходных материалов для ремонта локальных вычислительных сетей в год.</w:t>
      </w:r>
    </w:p>
    <w:p w:rsidR="0002092B" w:rsidRDefault="0002092B" w:rsidP="0002092B">
      <w:pPr>
        <w:pStyle w:val="ConsPlusNormal"/>
        <w:spacing w:before="220"/>
        <w:ind w:firstLine="540"/>
        <w:jc w:val="both"/>
        <w:rPr>
          <w:b/>
        </w:rPr>
      </w:pPr>
    </w:p>
    <w:p w:rsidR="0002092B" w:rsidRPr="002C0D17" w:rsidRDefault="0002092B" w:rsidP="0002092B">
      <w:pPr>
        <w:pStyle w:val="ConsPlusNormal"/>
        <w:spacing w:before="220"/>
        <w:ind w:firstLine="540"/>
        <w:jc w:val="both"/>
        <w:rPr>
          <w:b/>
        </w:rPr>
      </w:pPr>
      <w:r>
        <w:rPr>
          <w:b/>
        </w:rPr>
        <w:t>3.7</w:t>
      </w:r>
      <w:r w:rsidRPr="002C0D17">
        <w:rPr>
          <w:b/>
        </w:rPr>
        <w:t>. Затраты на оплату услуг фельдъегерской связи (</w:t>
      </w:r>
      <w:proofErr w:type="spellStart"/>
      <w:r w:rsidRPr="002C0D17">
        <w:rPr>
          <w:b/>
        </w:rPr>
        <w:t>З</w:t>
      </w:r>
      <w:r w:rsidRPr="002C0D17">
        <w:rPr>
          <w:b/>
          <w:vertAlign w:val="subscript"/>
        </w:rPr>
        <w:t>фс</w:t>
      </w:r>
      <w:proofErr w:type="spellEnd"/>
      <w:r w:rsidRPr="002C0D17">
        <w:rPr>
          <w:b/>
        </w:rPr>
        <w:t>) определяются по формуле:</w:t>
      </w:r>
    </w:p>
    <w:p w:rsidR="0002092B" w:rsidRDefault="0002092B" w:rsidP="0002092B">
      <w:pPr>
        <w:pStyle w:val="ConsPlusNormal"/>
        <w:jc w:val="center"/>
      </w:pPr>
      <w:proofErr w:type="spellStart"/>
      <w:r>
        <w:t>З</w:t>
      </w:r>
      <w:r>
        <w:rPr>
          <w:vertAlign w:val="subscript"/>
        </w:rPr>
        <w:t>фс</w:t>
      </w:r>
      <w:proofErr w:type="spellEnd"/>
      <w:r>
        <w:t xml:space="preserve"> = </w:t>
      </w:r>
      <w:proofErr w:type="spellStart"/>
      <w:proofErr w:type="gramStart"/>
      <w:r>
        <w:t>Q</w:t>
      </w:r>
      <w:proofErr w:type="gramEnd"/>
      <w:r>
        <w:rPr>
          <w:vertAlign w:val="subscript"/>
        </w:rPr>
        <w:t>фс</w:t>
      </w:r>
      <w:proofErr w:type="spellEnd"/>
      <w:r>
        <w:t xml:space="preserve"> </w:t>
      </w:r>
      <w:proofErr w:type="spellStart"/>
      <w:r>
        <w:t>x</w:t>
      </w:r>
      <w:proofErr w:type="spellEnd"/>
      <w:r>
        <w:t xml:space="preserve"> </w:t>
      </w:r>
      <w:proofErr w:type="spellStart"/>
      <w:r>
        <w:t>P</w:t>
      </w:r>
      <w:r>
        <w:rPr>
          <w:vertAlign w:val="subscript"/>
        </w:rPr>
        <w:t>фс</w:t>
      </w:r>
      <w:proofErr w:type="spellEnd"/>
      <w:r>
        <w:t>, где:</w:t>
      </w:r>
    </w:p>
    <w:p w:rsidR="0002092B" w:rsidRDefault="0002092B" w:rsidP="0002092B">
      <w:pPr>
        <w:pStyle w:val="ConsPlusNormal"/>
        <w:jc w:val="both"/>
      </w:pPr>
    </w:p>
    <w:p w:rsidR="0002092B" w:rsidRDefault="0002092B" w:rsidP="0002092B">
      <w:pPr>
        <w:pStyle w:val="ConsPlusNormal"/>
        <w:ind w:firstLine="540"/>
        <w:jc w:val="both"/>
      </w:pPr>
      <w:proofErr w:type="spellStart"/>
      <w:proofErr w:type="gramStart"/>
      <w:r>
        <w:t>Q</w:t>
      </w:r>
      <w:proofErr w:type="gramEnd"/>
      <w:r>
        <w:rPr>
          <w:vertAlign w:val="subscript"/>
        </w:rPr>
        <w:t>фс</w:t>
      </w:r>
      <w:proofErr w:type="spellEnd"/>
      <w:r>
        <w:t xml:space="preserve"> - планируемое количество отправлений исходящей информации в год;</w:t>
      </w:r>
    </w:p>
    <w:p w:rsidR="0002092B" w:rsidRDefault="0002092B" w:rsidP="0002092B">
      <w:pPr>
        <w:pStyle w:val="ConsPlusNormal"/>
        <w:spacing w:before="220"/>
        <w:ind w:firstLine="540"/>
        <w:jc w:val="both"/>
      </w:pPr>
      <w:proofErr w:type="spellStart"/>
      <w:proofErr w:type="gramStart"/>
      <w:r>
        <w:t>P</w:t>
      </w:r>
      <w:proofErr w:type="gramEnd"/>
      <w:r>
        <w:rPr>
          <w:vertAlign w:val="subscript"/>
        </w:rPr>
        <w:t>фс</w:t>
      </w:r>
      <w:proofErr w:type="spellEnd"/>
      <w:r>
        <w:t xml:space="preserve"> - цена одного отправления исходящей информации, отправляемой фельдъегерской связью.</w:t>
      </w:r>
    </w:p>
    <w:p w:rsidR="0002092B" w:rsidRPr="002C0D17" w:rsidRDefault="0002092B" w:rsidP="0002092B">
      <w:pPr>
        <w:pStyle w:val="ConsPlusNormal"/>
        <w:spacing w:before="220"/>
        <w:ind w:firstLine="540"/>
        <w:jc w:val="both"/>
        <w:rPr>
          <w:b/>
        </w:rPr>
      </w:pPr>
      <w:r>
        <w:rPr>
          <w:b/>
        </w:rPr>
        <w:t>3.8</w:t>
      </w:r>
      <w:r w:rsidRPr="002C0D17">
        <w:rPr>
          <w:b/>
        </w:rPr>
        <w:t>. Затраты на оплату нотариальных услуг (</w:t>
      </w:r>
      <w:proofErr w:type="spellStart"/>
      <w:r w:rsidRPr="002C0D17">
        <w:rPr>
          <w:b/>
        </w:rPr>
        <w:t>З</w:t>
      </w:r>
      <w:r w:rsidRPr="002C0D17">
        <w:rPr>
          <w:b/>
          <w:vertAlign w:val="subscript"/>
        </w:rPr>
        <w:t>нот</w:t>
      </w:r>
      <w:proofErr w:type="spellEnd"/>
      <w:r w:rsidRPr="002C0D17">
        <w:rPr>
          <w:b/>
        </w:rPr>
        <w:t>) определяются по формуле:</w:t>
      </w:r>
    </w:p>
    <w:p w:rsidR="0002092B" w:rsidRDefault="0002092B" w:rsidP="0002092B">
      <w:pPr>
        <w:pStyle w:val="ConsPlusNormal"/>
        <w:jc w:val="both"/>
      </w:pPr>
    </w:p>
    <w:p w:rsidR="0002092B" w:rsidRDefault="0002092B" w:rsidP="0002092B">
      <w:pPr>
        <w:pStyle w:val="ConsPlusNormal"/>
        <w:jc w:val="center"/>
      </w:pPr>
      <w:r>
        <w:rPr>
          <w:noProof/>
          <w:position w:val="-26"/>
        </w:rPr>
        <w:drawing>
          <wp:inline distT="0" distB="0" distL="0" distR="0">
            <wp:extent cx="1790700" cy="472440"/>
            <wp:effectExtent l="0" t="0" r="0" b="0"/>
            <wp:docPr id="14" name="Рисунок 14" descr="base_23792_14260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92_142607_32775"/>
                    <pic:cNvPicPr preferRelativeResize="0">
                      <a:picLocks noChangeArrowheads="1"/>
                    </pic:cNvPicPr>
                  </pic:nvPicPr>
                  <pic:blipFill>
                    <a:blip r:embed="rId13" cstate="print"/>
                    <a:srcRect/>
                    <a:stretch>
                      <a:fillRect/>
                    </a:stretch>
                  </pic:blipFill>
                  <pic:spPr bwMode="auto">
                    <a:xfrm>
                      <a:off x="0" y="0"/>
                      <a:ext cx="1790700" cy="472440"/>
                    </a:xfrm>
                    <a:prstGeom prst="rect">
                      <a:avLst/>
                    </a:prstGeom>
                    <a:noFill/>
                    <a:ln w="9525">
                      <a:noFill/>
                      <a:miter lim="800000"/>
                      <a:headEnd/>
                      <a:tailEnd/>
                    </a:ln>
                  </pic:spPr>
                </pic:pic>
              </a:graphicData>
            </a:graphic>
          </wp:inline>
        </w:drawing>
      </w:r>
    </w:p>
    <w:p w:rsidR="0002092B" w:rsidRDefault="0002092B" w:rsidP="0002092B">
      <w:pPr>
        <w:pStyle w:val="ConsPlusNormal"/>
        <w:jc w:val="both"/>
      </w:pPr>
    </w:p>
    <w:p w:rsidR="0002092B" w:rsidRDefault="0002092B" w:rsidP="0002092B">
      <w:pPr>
        <w:pStyle w:val="ConsPlusNormal"/>
        <w:ind w:firstLine="540"/>
        <w:jc w:val="both"/>
      </w:pPr>
      <w:proofErr w:type="spellStart"/>
      <w:r>
        <w:t>Q</w:t>
      </w:r>
      <w:r>
        <w:rPr>
          <w:vertAlign w:val="subscript"/>
        </w:rPr>
        <w:t>i</w:t>
      </w:r>
      <w:proofErr w:type="spellEnd"/>
      <w:r>
        <w:rPr>
          <w:vertAlign w:val="subscript"/>
        </w:rPr>
        <w:t xml:space="preserve"> нот</w:t>
      </w:r>
      <w:r>
        <w:t xml:space="preserve"> - количество </w:t>
      </w:r>
      <w:proofErr w:type="spellStart"/>
      <w:r>
        <w:t>i-х</w:t>
      </w:r>
      <w:proofErr w:type="spellEnd"/>
      <w:r>
        <w:t xml:space="preserve"> разовых нотариальных услуг;</w:t>
      </w:r>
    </w:p>
    <w:p w:rsidR="0002092B" w:rsidRDefault="0002092B" w:rsidP="0002092B">
      <w:pPr>
        <w:pStyle w:val="ConsPlusNormal"/>
        <w:spacing w:before="220"/>
        <w:ind w:firstLine="540"/>
        <w:jc w:val="both"/>
      </w:pPr>
      <w:proofErr w:type="spellStart"/>
      <w:r>
        <w:t>P</w:t>
      </w:r>
      <w:r>
        <w:rPr>
          <w:vertAlign w:val="subscript"/>
        </w:rPr>
        <w:t>i</w:t>
      </w:r>
      <w:proofErr w:type="spellEnd"/>
      <w:r>
        <w:rPr>
          <w:vertAlign w:val="subscript"/>
        </w:rPr>
        <w:t xml:space="preserve"> нот</w:t>
      </w:r>
      <w:r>
        <w:t xml:space="preserve"> - цена i-го разового предоставления услуги.</w:t>
      </w:r>
    </w:p>
    <w:p w:rsidR="0002092B" w:rsidRDefault="0002092B" w:rsidP="0002092B">
      <w:pPr>
        <w:pStyle w:val="ConsPlusNormal"/>
        <w:spacing w:before="220"/>
        <w:ind w:firstLine="540"/>
        <w:jc w:val="both"/>
      </w:pPr>
    </w:p>
    <w:p w:rsidR="0002092B" w:rsidRPr="002C0D17" w:rsidRDefault="0002092B" w:rsidP="0002092B">
      <w:pPr>
        <w:pStyle w:val="ConsPlusNormal"/>
        <w:spacing w:before="220"/>
        <w:ind w:firstLine="540"/>
        <w:jc w:val="both"/>
        <w:rPr>
          <w:b/>
        </w:rPr>
      </w:pPr>
      <w:r>
        <w:rPr>
          <w:b/>
        </w:rPr>
        <w:t>3.9</w:t>
      </w:r>
      <w:r w:rsidRPr="002C0D17">
        <w:rPr>
          <w:b/>
        </w:rPr>
        <w:t>. Затраты на оплату услуг страхования государственных служащих (</w:t>
      </w:r>
      <w:proofErr w:type="spellStart"/>
      <w:r w:rsidRPr="002C0D17">
        <w:rPr>
          <w:b/>
        </w:rPr>
        <w:t>З</w:t>
      </w:r>
      <w:r w:rsidRPr="002C0D17">
        <w:rPr>
          <w:b/>
          <w:vertAlign w:val="subscript"/>
        </w:rPr>
        <w:t>стр</w:t>
      </w:r>
      <w:proofErr w:type="spellEnd"/>
      <w:r w:rsidRPr="002C0D17">
        <w:rPr>
          <w:b/>
        </w:rPr>
        <w:t>) определяются по формуле:</w:t>
      </w:r>
    </w:p>
    <w:p w:rsidR="0002092B" w:rsidRDefault="0002092B" w:rsidP="0002092B">
      <w:pPr>
        <w:pStyle w:val="ConsPlusNormal"/>
        <w:jc w:val="both"/>
      </w:pPr>
    </w:p>
    <w:p w:rsidR="0002092B" w:rsidRDefault="0002092B" w:rsidP="0002092B">
      <w:pPr>
        <w:pStyle w:val="ConsPlusNormal"/>
        <w:jc w:val="center"/>
      </w:pPr>
      <w:r>
        <w:rPr>
          <w:noProof/>
          <w:position w:val="-26"/>
        </w:rPr>
        <w:drawing>
          <wp:inline distT="0" distB="0" distL="0" distR="0">
            <wp:extent cx="1760220" cy="472440"/>
            <wp:effectExtent l="0" t="0" r="0" b="0"/>
            <wp:docPr id="15" name="Рисунок 15" descr="base_23792_14260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92_142607_32776"/>
                    <pic:cNvPicPr preferRelativeResize="0">
                      <a:picLocks noChangeArrowheads="1"/>
                    </pic:cNvPicPr>
                  </pic:nvPicPr>
                  <pic:blipFill>
                    <a:blip r:embed="rId14" cstate="print"/>
                    <a:srcRect/>
                    <a:stretch>
                      <a:fillRect/>
                    </a:stretch>
                  </pic:blipFill>
                  <pic:spPr bwMode="auto">
                    <a:xfrm>
                      <a:off x="0" y="0"/>
                      <a:ext cx="1760220" cy="472440"/>
                    </a:xfrm>
                    <a:prstGeom prst="rect">
                      <a:avLst/>
                    </a:prstGeom>
                    <a:noFill/>
                    <a:ln w="9525">
                      <a:noFill/>
                      <a:miter lim="800000"/>
                      <a:headEnd/>
                      <a:tailEnd/>
                    </a:ln>
                  </pic:spPr>
                </pic:pic>
              </a:graphicData>
            </a:graphic>
          </wp:inline>
        </w:drawing>
      </w:r>
    </w:p>
    <w:p w:rsidR="0002092B" w:rsidRDefault="0002092B" w:rsidP="0002092B">
      <w:pPr>
        <w:pStyle w:val="ConsPlusNormal"/>
        <w:jc w:val="both"/>
      </w:pPr>
    </w:p>
    <w:p w:rsidR="0002092B" w:rsidRDefault="0002092B" w:rsidP="0002092B">
      <w:pPr>
        <w:pStyle w:val="ConsPlusNormal"/>
        <w:ind w:firstLine="540"/>
        <w:jc w:val="both"/>
      </w:pPr>
      <w:proofErr w:type="spellStart"/>
      <w:r>
        <w:t>Q</w:t>
      </w:r>
      <w:r>
        <w:rPr>
          <w:vertAlign w:val="subscript"/>
        </w:rPr>
        <w:t>i</w:t>
      </w:r>
      <w:proofErr w:type="spellEnd"/>
      <w:r>
        <w:rPr>
          <w:vertAlign w:val="subscript"/>
        </w:rPr>
        <w:t xml:space="preserve"> </w:t>
      </w:r>
      <w:proofErr w:type="spellStart"/>
      <w:proofErr w:type="gramStart"/>
      <w:r>
        <w:rPr>
          <w:vertAlign w:val="subscript"/>
        </w:rPr>
        <w:t>стр</w:t>
      </w:r>
      <w:proofErr w:type="spellEnd"/>
      <w:proofErr w:type="gramEnd"/>
      <w:r>
        <w:t xml:space="preserve"> - количество </w:t>
      </w:r>
      <w:proofErr w:type="spellStart"/>
      <w:r>
        <w:t>i-х</w:t>
      </w:r>
      <w:proofErr w:type="spellEnd"/>
      <w:r>
        <w:t xml:space="preserve"> разовых услуг страхования;</w:t>
      </w:r>
    </w:p>
    <w:p w:rsidR="0002092B" w:rsidRDefault="0002092B" w:rsidP="0002092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proofErr w:type="gramStart"/>
      <w:r>
        <w:rPr>
          <w:vertAlign w:val="subscript"/>
        </w:rPr>
        <w:t>стр</w:t>
      </w:r>
      <w:proofErr w:type="spellEnd"/>
      <w:proofErr w:type="gramEnd"/>
      <w:r>
        <w:t xml:space="preserve"> - цена </w:t>
      </w:r>
      <w:proofErr w:type="spellStart"/>
      <w:r>
        <w:t>i-й</w:t>
      </w:r>
      <w:proofErr w:type="spellEnd"/>
      <w:r>
        <w:t xml:space="preserve"> разового предоставления услуги.</w:t>
      </w:r>
    </w:p>
    <w:p w:rsidR="0002092B" w:rsidRDefault="0002092B" w:rsidP="0002092B">
      <w:pPr>
        <w:pStyle w:val="ConsPlusNormal"/>
        <w:spacing w:after="240"/>
        <w:jc w:val="both"/>
        <w:rPr>
          <w:b/>
        </w:rPr>
      </w:pPr>
    </w:p>
    <w:p w:rsidR="0002092B" w:rsidRPr="00CC68A6" w:rsidRDefault="0002092B" w:rsidP="0002092B">
      <w:pPr>
        <w:pStyle w:val="ConsPlusNormal"/>
        <w:spacing w:before="220"/>
        <w:ind w:firstLine="540"/>
        <w:jc w:val="both"/>
        <w:rPr>
          <w:b/>
        </w:rPr>
      </w:pPr>
      <w:r>
        <w:rPr>
          <w:b/>
        </w:rPr>
        <w:t>3.10</w:t>
      </w:r>
      <w:r w:rsidRPr="00CC68A6">
        <w:rPr>
          <w:b/>
        </w:rPr>
        <w:t>. Затраты на оплату услуг телекоммуникационной сети по электронному документообороту с налоговыми органами, внебюджетными фондами и Росстатом (</w:t>
      </w:r>
      <w:proofErr w:type="spellStart"/>
      <w:r w:rsidRPr="00CC68A6">
        <w:rPr>
          <w:b/>
        </w:rPr>
        <w:t>З</w:t>
      </w:r>
      <w:r w:rsidRPr="00CC68A6">
        <w:rPr>
          <w:b/>
          <w:vertAlign w:val="subscript"/>
        </w:rPr>
        <w:t>эд</w:t>
      </w:r>
      <w:proofErr w:type="spellEnd"/>
      <w:r w:rsidRPr="00CC68A6">
        <w:rPr>
          <w:b/>
        </w:rPr>
        <w:t>) определяются по формуле:</w:t>
      </w:r>
    </w:p>
    <w:p w:rsidR="0002092B" w:rsidRDefault="0002092B" w:rsidP="0002092B">
      <w:pPr>
        <w:pStyle w:val="ConsPlusNormal"/>
        <w:jc w:val="both"/>
      </w:pPr>
    </w:p>
    <w:p w:rsidR="0002092B" w:rsidRDefault="0002092B" w:rsidP="0002092B">
      <w:pPr>
        <w:pStyle w:val="ConsPlusNormal"/>
        <w:jc w:val="center"/>
      </w:pPr>
      <w:proofErr w:type="spellStart"/>
      <w:r>
        <w:t>З</w:t>
      </w:r>
      <w:r>
        <w:rPr>
          <w:vertAlign w:val="subscript"/>
        </w:rPr>
        <w:t>эд</w:t>
      </w:r>
      <w:proofErr w:type="spellEnd"/>
      <w:r>
        <w:t xml:space="preserve"> = </w:t>
      </w:r>
      <w:proofErr w:type="spellStart"/>
      <w:proofErr w:type="gramStart"/>
      <w:r>
        <w:t>Q</w:t>
      </w:r>
      <w:proofErr w:type="gramEnd"/>
      <w:r>
        <w:rPr>
          <w:vertAlign w:val="subscript"/>
        </w:rPr>
        <w:t>эд</w:t>
      </w:r>
      <w:proofErr w:type="spellEnd"/>
      <w:r>
        <w:t xml:space="preserve"> </w:t>
      </w:r>
      <w:proofErr w:type="spellStart"/>
      <w:r>
        <w:t>x</w:t>
      </w:r>
      <w:proofErr w:type="spellEnd"/>
      <w:r>
        <w:t xml:space="preserve"> </w:t>
      </w:r>
      <w:proofErr w:type="spellStart"/>
      <w:r>
        <w:t>P</w:t>
      </w:r>
      <w:r>
        <w:rPr>
          <w:vertAlign w:val="subscript"/>
        </w:rPr>
        <w:t>эд</w:t>
      </w:r>
      <w:proofErr w:type="spellEnd"/>
      <w:r>
        <w:t>, где:</w:t>
      </w:r>
    </w:p>
    <w:p w:rsidR="0002092B" w:rsidRDefault="0002092B" w:rsidP="0002092B">
      <w:pPr>
        <w:pStyle w:val="ConsPlusNormal"/>
        <w:jc w:val="both"/>
      </w:pPr>
    </w:p>
    <w:p w:rsidR="0002092B" w:rsidRDefault="0002092B" w:rsidP="0002092B">
      <w:pPr>
        <w:pStyle w:val="ConsPlusNormal"/>
        <w:ind w:firstLine="540"/>
        <w:jc w:val="both"/>
      </w:pPr>
      <w:proofErr w:type="spellStart"/>
      <w:proofErr w:type="gramStart"/>
      <w:r>
        <w:t>Q</w:t>
      </w:r>
      <w:proofErr w:type="gramEnd"/>
      <w:r>
        <w:rPr>
          <w:vertAlign w:val="subscript"/>
        </w:rPr>
        <w:t>эд</w:t>
      </w:r>
      <w:proofErr w:type="spellEnd"/>
      <w:r>
        <w:t xml:space="preserve"> - планируемое количество услуг телекоммуникационной сети по электронному документообороту с налоговыми органами, внебюджетными фондами и Росстатом в год;</w:t>
      </w:r>
    </w:p>
    <w:p w:rsidR="0002092B" w:rsidRDefault="0002092B" w:rsidP="0002092B">
      <w:pPr>
        <w:pStyle w:val="ConsPlusNormal"/>
        <w:spacing w:before="220"/>
        <w:ind w:firstLine="540"/>
        <w:jc w:val="both"/>
      </w:pPr>
      <w:proofErr w:type="spellStart"/>
      <w:proofErr w:type="gramStart"/>
      <w:r>
        <w:t>P</w:t>
      </w:r>
      <w:proofErr w:type="gramEnd"/>
      <w:r>
        <w:rPr>
          <w:vertAlign w:val="subscript"/>
        </w:rPr>
        <w:t>эд</w:t>
      </w:r>
      <w:proofErr w:type="spellEnd"/>
      <w:r>
        <w:t xml:space="preserve"> - цена одной услуги телекоммуникационной сети по электронному документообороту с налоговыми органами, внебюджетными фондами и Росстатом.</w:t>
      </w:r>
    </w:p>
    <w:p w:rsidR="0002092B" w:rsidRPr="00CC68A6" w:rsidRDefault="0002092B" w:rsidP="0002092B">
      <w:pPr>
        <w:pStyle w:val="ConsPlusNormal"/>
        <w:spacing w:before="220"/>
        <w:ind w:firstLine="540"/>
        <w:jc w:val="both"/>
        <w:rPr>
          <w:b/>
        </w:rPr>
      </w:pPr>
      <w:r>
        <w:rPr>
          <w:b/>
        </w:rPr>
        <w:t>3.11</w:t>
      </w:r>
      <w:r w:rsidRPr="00CC68A6">
        <w:rPr>
          <w:b/>
        </w:rPr>
        <w:t>. Затраты на оплату услуг по изготовлению и передаче электронных подписей (</w:t>
      </w:r>
      <w:proofErr w:type="spellStart"/>
      <w:r w:rsidRPr="00CC68A6">
        <w:rPr>
          <w:b/>
        </w:rPr>
        <w:t>З</w:t>
      </w:r>
      <w:r w:rsidRPr="00CC68A6">
        <w:rPr>
          <w:b/>
          <w:vertAlign w:val="subscript"/>
        </w:rPr>
        <w:t>эп</w:t>
      </w:r>
      <w:proofErr w:type="spellEnd"/>
      <w:r w:rsidRPr="00CC68A6">
        <w:rPr>
          <w:b/>
        </w:rPr>
        <w:t>) определяются по формуле:</w:t>
      </w:r>
    </w:p>
    <w:p w:rsidR="0002092B" w:rsidRPr="00CC68A6" w:rsidRDefault="0002092B" w:rsidP="0002092B">
      <w:pPr>
        <w:pStyle w:val="ConsPlusNormal"/>
        <w:jc w:val="both"/>
        <w:rPr>
          <w:b/>
        </w:rPr>
      </w:pPr>
    </w:p>
    <w:p w:rsidR="0002092B" w:rsidRDefault="0002092B" w:rsidP="0002092B">
      <w:pPr>
        <w:pStyle w:val="ConsPlusNormal"/>
        <w:jc w:val="center"/>
      </w:pPr>
      <w:r>
        <w:rPr>
          <w:noProof/>
          <w:position w:val="-26"/>
        </w:rPr>
        <w:drawing>
          <wp:inline distT="0" distB="0" distL="0" distR="0">
            <wp:extent cx="1638300" cy="472440"/>
            <wp:effectExtent l="0" t="0" r="0" b="0"/>
            <wp:docPr id="18" name="Рисунок 18" descr="base_23792_14260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92_142607_32778"/>
                    <pic:cNvPicPr preferRelativeResize="0">
                      <a:picLocks noChangeArrowheads="1"/>
                    </pic:cNvPicPr>
                  </pic:nvPicPr>
                  <pic:blipFill>
                    <a:blip r:embed="rId15" cstate="print"/>
                    <a:srcRect/>
                    <a:stretch>
                      <a:fillRect/>
                    </a:stretch>
                  </pic:blipFill>
                  <pic:spPr bwMode="auto">
                    <a:xfrm>
                      <a:off x="0" y="0"/>
                      <a:ext cx="1638300" cy="472440"/>
                    </a:xfrm>
                    <a:prstGeom prst="rect">
                      <a:avLst/>
                    </a:prstGeom>
                    <a:noFill/>
                    <a:ln w="9525">
                      <a:noFill/>
                      <a:miter lim="800000"/>
                      <a:headEnd/>
                      <a:tailEnd/>
                    </a:ln>
                  </pic:spPr>
                </pic:pic>
              </a:graphicData>
            </a:graphic>
          </wp:inline>
        </w:drawing>
      </w:r>
    </w:p>
    <w:p w:rsidR="0002092B" w:rsidRDefault="0002092B" w:rsidP="0002092B">
      <w:pPr>
        <w:pStyle w:val="ConsPlusNormal"/>
        <w:jc w:val="both"/>
      </w:pPr>
    </w:p>
    <w:p w:rsidR="0002092B" w:rsidRDefault="0002092B" w:rsidP="0002092B">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эп</w:t>
      </w:r>
      <w:proofErr w:type="spellEnd"/>
      <w:r>
        <w:t xml:space="preserve"> - количество </w:t>
      </w:r>
      <w:proofErr w:type="spellStart"/>
      <w:r>
        <w:t>i-х</w:t>
      </w:r>
      <w:proofErr w:type="spellEnd"/>
      <w:r>
        <w:t xml:space="preserve"> услуг по изготовлению и передаче электронных подписей в год;</w:t>
      </w:r>
    </w:p>
    <w:p w:rsidR="0002092B" w:rsidRDefault="0002092B" w:rsidP="0002092B">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эп</w:t>
      </w:r>
      <w:proofErr w:type="spellEnd"/>
      <w:r>
        <w:t xml:space="preserve"> - цена </w:t>
      </w:r>
      <w:proofErr w:type="spellStart"/>
      <w:r>
        <w:t>i-й</w:t>
      </w:r>
      <w:proofErr w:type="spellEnd"/>
      <w:r>
        <w:t xml:space="preserve"> услуги по изготовлению и передаче электронных подписей.</w:t>
      </w:r>
    </w:p>
    <w:p w:rsidR="0002092B" w:rsidRDefault="0002092B" w:rsidP="0002092B">
      <w:pPr>
        <w:pStyle w:val="ConsPlusNormal"/>
        <w:spacing w:after="240"/>
        <w:jc w:val="both"/>
        <w:rPr>
          <w:b/>
        </w:rPr>
      </w:pPr>
    </w:p>
    <w:p w:rsidR="0002092B" w:rsidRDefault="0002092B" w:rsidP="0002092B">
      <w:pPr>
        <w:pStyle w:val="ConsPlusNormal"/>
        <w:spacing w:before="220"/>
        <w:ind w:firstLine="540"/>
        <w:jc w:val="both"/>
        <w:rPr>
          <w:b/>
        </w:rPr>
      </w:pPr>
      <w:r>
        <w:rPr>
          <w:b/>
        </w:rPr>
        <w:t>3.12. Затраты на определение технического состояния оборудования</w:t>
      </w:r>
      <w:r w:rsidRPr="00CB3F51">
        <w:rPr>
          <w:b/>
        </w:rPr>
        <w:t xml:space="preserve"> </w:t>
      </w:r>
      <w:r>
        <w:rPr>
          <w:b/>
        </w:rPr>
        <w:t>(</w:t>
      </w:r>
      <w:proofErr w:type="spellStart"/>
      <w:r>
        <w:rPr>
          <w:b/>
        </w:rPr>
        <w:t>З</w:t>
      </w:r>
      <w:r w:rsidRPr="00CB3F51">
        <w:rPr>
          <w:b/>
          <w:vertAlign w:val="subscript"/>
        </w:rPr>
        <w:t>тс</w:t>
      </w:r>
      <w:proofErr w:type="spellEnd"/>
      <w:r>
        <w:rPr>
          <w:b/>
        </w:rPr>
        <w:t xml:space="preserve">) </w:t>
      </w:r>
      <w:r w:rsidRPr="009F4099">
        <w:rPr>
          <w:b/>
        </w:rPr>
        <w:t>определяются по формуле:</w:t>
      </w:r>
    </w:p>
    <w:p w:rsidR="0002092B" w:rsidRDefault="0002092B" w:rsidP="0002092B">
      <w:pPr>
        <w:pStyle w:val="ConsPlusNormal"/>
        <w:spacing w:line="360" w:lineRule="auto"/>
        <w:jc w:val="center"/>
      </w:pPr>
      <w:r>
        <w:pict>
          <v:group id="_x0000_s1106" editas="canvas" style="width:156.1pt;height:43.35pt;mso-position-horizontal-relative:char;mso-position-vertical-relative:line" coordorigin=",-124" coordsize="3122,867">
            <o:lock v:ext="edit" aspectratio="t"/>
            <v:shape id="_x0000_s1107" type="#_x0000_t75" style="position:absolute;top:-124;width:3122;height:867" o:preferrelative="f">
              <v:fill o:detectmouseclick="t"/>
              <v:path o:extrusionok="t" o:connecttype="none"/>
              <o:lock v:ext="edit" text="t"/>
            </v:shape>
            <v:rect id="_x0000_s1108" style="position:absolute;left:2851;top:229;width:109;height:276;mso-wrap-style:none" filled="f" stroked="f">
              <v:textbox style="mso-next-textbox:#_x0000_s1108;mso-fit-shape-to-text:t" inset="0,0,0,0">
                <w:txbxContent>
                  <w:p w:rsidR="0002092B" w:rsidRPr="00B80921" w:rsidRDefault="0002092B" w:rsidP="0002092B"/>
                </w:txbxContent>
              </v:textbox>
            </v:rect>
            <v:rect id="_x0000_s1109" style="position:absolute;left:2343;top:214;width:388;height:386" filled="f" stroked="f">
              <v:textbox style="mso-next-textbox:#_x0000_s1109" inset="0,0,0,0">
                <w:txbxContent>
                  <w:p w:rsidR="0002092B" w:rsidRPr="00B80921" w:rsidRDefault="0002092B" w:rsidP="0002092B">
                    <w:pPr>
                      <w:rPr>
                        <w:szCs w:val="28"/>
                      </w:rPr>
                    </w:pPr>
                    <w:r>
                      <w:rPr>
                        <w:szCs w:val="28"/>
                      </w:rPr>
                      <w:t>где</w:t>
                    </w:r>
                  </w:p>
                </w:txbxContent>
              </v:textbox>
            </v:rect>
            <v:rect id="_x0000_s1110" style="position:absolute;left:2183;top:183;width:66;height:322" filled="f" stroked="f">
              <v:textbox style="mso-next-textbox:#_x0000_s1110;mso-fit-shape-to-text:t" inset="0,0,0,0">
                <w:txbxContent>
                  <w:p w:rsidR="0002092B" w:rsidRPr="007C1BA0" w:rsidRDefault="0002092B" w:rsidP="0002092B">
                    <w:pPr>
                      <w:rPr>
                        <w:sz w:val="28"/>
                        <w:szCs w:val="28"/>
                      </w:rPr>
                    </w:pPr>
                    <w:r w:rsidRPr="007C1BA0">
                      <w:rPr>
                        <w:color w:val="000000"/>
                        <w:sz w:val="28"/>
                        <w:szCs w:val="28"/>
                        <w:lang w:val="en-US"/>
                      </w:rPr>
                      <w:t>,</w:t>
                    </w:r>
                  </w:p>
                </w:txbxContent>
              </v:textbox>
            </v:rect>
            <v:rect id="_x0000_s1111" style="position:absolute;left:1670;top:195;width:202;height:352" filled="f" stroked="f">
              <v:textbox style="mso-next-textbox:#_x0000_s1111" inset="0,0,0,0">
                <w:txbxContent>
                  <w:p w:rsidR="0002092B" w:rsidRPr="007C1BA0" w:rsidRDefault="0002092B" w:rsidP="0002092B">
                    <w:pPr>
                      <w:rPr>
                        <w:sz w:val="28"/>
                        <w:szCs w:val="28"/>
                      </w:rPr>
                    </w:pPr>
                    <w:r w:rsidRPr="007C1BA0">
                      <w:rPr>
                        <w:color w:val="000000"/>
                        <w:sz w:val="28"/>
                        <w:szCs w:val="28"/>
                        <w:lang w:val="en-US"/>
                      </w:rPr>
                      <w:t>P</w:t>
                    </w:r>
                  </w:p>
                </w:txbxContent>
              </v:textbox>
            </v:rect>
            <v:rect id="_x0000_s1112" style="position:absolute;left:1021;top:206;width:203;height:322;mso-wrap-style:none" filled="f" stroked="f">
              <v:textbox style="mso-next-textbox:#_x0000_s1112;mso-fit-shape-to-text:t" inset="0,0,0,0">
                <w:txbxContent>
                  <w:p w:rsidR="0002092B" w:rsidRPr="007C1BA0" w:rsidRDefault="0002092B" w:rsidP="0002092B">
                    <w:pPr>
                      <w:rPr>
                        <w:sz w:val="28"/>
                        <w:szCs w:val="28"/>
                      </w:rPr>
                    </w:pPr>
                    <w:r w:rsidRPr="007C1BA0">
                      <w:rPr>
                        <w:color w:val="000000"/>
                        <w:sz w:val="28"/>
                        <w:szCs w:val="28"/>
                        <w:lang w:val="en-US"/>
                      </w:rPr>
                      <w:t>Q</w:t>
                    </w:r>
                  </w:p>
                </w:txbxContent>
              </v:textbox>
            </v:rect>
            <v:rect id="_x0000_s1113" style="position:absolute;left:38;top:206;width:141;height:322;mso-wrap-style:none" filled="f" stroked="f">
              <v:textbox style="mso-next-textbox:#_x0000_s1113;mso-fit-shape-to-text:t" inset="0,0,0,0">
                <w:txbxContent>
                  <w:p w:rsidR="0002092B" w:rsidRPr="00D95C72" w:rsidRDefault="0002092B" w:rsidP="0002092B">
                    <w:pPr>
                      <w:jc w:val="center"/>
                      <w:rPr>
                        <w:sz w:val="28"/>
                        <w:szCs w:val="28"/>
                      </w:rPr>
                    </w:pPr>
                    <w:r w:rsidRPr="00D95C72">
                      <w:rPr>
                        <w:color w:val="000000"/>
                        <w:sz w:val="28"/>
                        <w:szCs w:val="28"/>
                        <w:lang w:val="en-US"/>
                      </w:rPr>
                      <w:t>З</w:t>
                    </w:r>
                  </w:p>
                </w:txbxContent>
              </v:textbox>
            </v:rect>
            <v:rect id="_x0000_s1114" style="position:absolute;left:1987;top:369;width:356;height:231" filled="f" stroked="f">
              <v:textbox style="mso-next-textbox:#_x0000_s1114" inset="0,0,0,0">
                <w:txbxContent>
                  <w:p w:rsidR="0002092B" w:rsidRPr="00AB3A1C" w:rsidRDefault="0002092B" w:rsidP="0002092B">
                    <w:pPr>
                      <w:rPr>
                        <w:sz w:val="16"/>
                        <w:szCs w:val="16"/>
                      </w:rPr>
                    </w:pPr>
                    <w:r w:rsidRPr="00AB3A1C">
                      <w:rPr>
                        <w:sz w:val="16"/>
                        <w:szCs w:val="16"/>
                      </w:rPr>
                      <w:t>тс</w:t>
                    </w:r>
                  </w:p>
                </w:txbxContent>
              </v:textbox>
            </v:rect>
            <v:rect id="_x0000_s1115" style="position:absolute;left:1902;top:369;width:45;height:184;mso-wrap-style:none" filled="f" stroked="f">
              <v:textbox style="mso-next-textbox:#_x0000_s1115;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16" style="position:absolute;left:814;top:30;width:81;height:184;mso-wrap-style:none" filled="f" stroked="f">
              <v:textbox style="mso-next-textbox:#_x0000_s1116;mso-fit-shape-to-text:t" inset="0,0,0,0">
                <w:txbxContent>
                  <w:p w:rsidR="0002092B" w:rsidRDefault="0002092B" w:rsidP="0002092B">
                    <w:proofErr w:type="gramStart"/>
                    <w:r>
                      <w:rPr>
                        <w:color w:val="000000"/>
                        <w:sz w:val="16"/>
                        <w:szCs w:val="16"/>
                        <w:lang w:val="en-US"/>
                      </w:rPr>
                      <w:t>n</w:t>
                    </w:r>
                    <w:proofErr w:type="gramEnd"/>
                  </w:p>
                </w:txbxContent>
              </v:textbox>
            </v:rect>
            <v:rect id="_x0000_s1117" style="position:absolute;left:890;top:559;width:81;height:184;mso-wrap-style:none" filled="f" stroked="f">
              <v:textbox style="mso-next-textbox:#_x0000_s1117;mso-fit-shape-to-text:t" inset="0,0,0,0">
                <w:txbxContent>
                  <w:p w:rsidR="0002092B" w:rsidRDefault="0002092B" w:rsidP="0002092B">
                    <w:r>
                      <w:rPr>
                        <w:color w:val="000000"/>
                        <w:sz w:val="16"/>
                        <w:szCs w:val="16"/>
                        <w:lang w:val="en-US"/>
                      </w:rPr>
                      <w:t>1</w:t>
                    </w:r>
                  </w:p>
                </w:txbxContent>
              </v:textbox>
            </v:rect>
            <v:rect id="_x0000_s1118" style="position:absolute;left:751;top:559;width:45;height:184;mso-wrap-style:none" filled="f" stroked="f">
              <v:textbox style="mso-next-textbox:#_x0000_s1118;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19" style="position:absolute;left:1304;top:369;width:366;height:370" filled="f" stroked="f">
              <v:textbox style="mso-next-textbox:#_x0000_s1119" inset="0,0,0,0">
                <w:txbxContent>
                  <w:p w:rsidR="0002092B" w:rsidRPr="00C3550F" w:rsidRDefault="0002092B" w:rsidP="0002092B">
                    <w:r>
                      <w:rPr>
                        <w:color w:val="000000"/>
                        <w:sz w:val="16"/>
                        <w:szCs w:val="16"/>
                      </w:rPr>
                      <w:t>тс</w:t>
                    </w:r>
                  </w:p>
                </w:txbxContent>
              </v:textbox>
            </v:rect>
            <v:rect id="_x0000_s1120" style="position:absolute;left:1222;top:369;width:45;height:184;mso-wrap-style:none" filled="f" stroked="f">
              <v:textbox style="mso-next-textbox:#_x0000_s1120;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21" style="position:absolute;left:183;top:369;width:320;height:223" filled="f" stroked="f">
              <v:textbox style="mso-next-textbox:#_x0000_s1121" inset="0,0,0,0">
                <w:txbxContent>
                  <w:p w:rsidR="0002092B" w:rsidRDefault="0002092B" w:rsidP="0002092B">
                    <w:r>
                      <w:rPr>
                        <w:color w:val="000000"/>
                        <w:sz w:val="16"/>
                        <w:szCs w:val="16"/>
                      </w:rPr>
                      <w:t>тс</w:t>
                    </w:r>
                  </w:p>
                </w:txbxContent>
              </v:textbox>
            </v:rect>
            <v:rect id="_x0000_s1122" style="position:absolute;left:1527;top:176;width:143;height:319;mso-wrap-style:none" filled="f" stroked="f">
              <v:textbox style="mso-next-textbox:#_x0000_s1122;mso-fit-shape-to-text:t" inset="0,0,0,0">
                <w:txbxContent>
                  <w:p w:rsidR="0002092B" w:rsidRDefault="0002092B" w:rsidP="0002092B">
                    <w:r>
                      <w:rPr>
                        <w:rFonts w:ascii="Symbol" w:hAnsi="Symbol" w:cs="Symbol"/>
                        <w:color w:val="000000"/>
                        <w:sz w:val="26"/>
                        <w:szCs w:val="26"/>
                        <w:lang w:val="en-US"/>
                      </w:rPr>
                      <w:t></w:t>
                    </w:r>
                  </w:p>
                </w:txbxContent>
              </v:textbox>
            </v:rect>
            <v:rect id="_x0000_s1123" style="position:absolute;left:503;top:176;width:143;height:319;mso-wrap-style:none" filled="f" stroked="f">
              <v:textbox style="mso-next-textbox:#_x0000_s1123;mso-fit-shape-to-text:t" inset="0,0,0,0">
                <w:txbxContent>
                  <w:p w:rsidR="0002092B" w:rsidRDefault="0002092B" w:rsidP="0002092B">
                    <w:r>
                      <w:rPr>
                        <w:rFonts w:ascii="Symbol" w:hAnsi="Symbol" w:cs="Symbol"/>
                        <w:color w:val="000000"/>
                        <w:sz w:val="26"/>
                        <w:szCs w:val="26"/>
                        <w:lang w:val="en-US"/>
                      </w:rPr>
                      <w:t></w:t>
                    </w:r>
                  </w:p>
                </w:txbxContent>
              </v:textbox>
            </v:rect>
            <v:rect id="_x0000_s1124" style="position:absolute;left:712;top:102;width:286;height:490;mso-wrap-style:none" filled="f" stroked="f">
              <v:textbox style="mso-next-textbox:#_x0000_s1124;mso-fit-shape-to-text:t" inset="0,0,0,0">
                <w:txbxContent>
                  <w:p w:rsidR="0002092B" w:rsidRDefault="0002092B" w:rsidP="0002092B">
                    <w:r>
                      <w:rPr>
                        <w:rFonts w:ascii="Symbol" w:hAnsi="Symbol" w:cs="Symbol"/>
                        <w:color w:val="000000"/>
                        <w:sz w:val="40"/>
                        <w:szCs w:val="40"/>
                        <w:lang w:val="en-US"/>
                      </w:rPr>
                      <w:t></w:t>
                    </w:r>
                  </w:p>
                </w:txbxContent>
              </v:textbox>
            </v:rect>
            <v:rect id="_x0000_s1125" style="position:absolute;left:806;top:543;width:88;height:196;mso-wrap-style:none" filled="f" stroked="f">
              <v:textbox style="mso-next-textbox:#_x0000_s1125;mso-fit-shape-to-text:t" inset="0,0,0,0">
                <w:txbxContent>
                  <w:p w:rsidR="0002092B" w:rsidRDefault="0002092B" w:rsidP="0002092B">
                    <w:r>
                      <w:rPr>
                        <w:rFonts w:ascii="Symbol" w:hAnsi="Symbol" w:cs="Symbol"/>
                        <w:color w:val="000000"/>
                        <w:sz w:val="16"/>
                        <w:szCs w:val="16"/>
                        <w:lang w:val="en-US"/>
                      </w:rPr>
                      <w:t></w:t>
                    </w:r>
                  </w:p>
                </w:txbxContent>
              </v:textbox>
            </v:rect>
            <w10:wrap type="none"/>
            <w10:anchorlock/>
          </v:group>
        </w:pict>
      </w:r>
    </w:p>
    <w:p w:rsidR="0002092B" w:rsidRDefault="0002092B" w:rsidP="0002092B">
      <w:pPr>
        <w:pStyle w:val="ConsPlusNormal"/>
        <w:spacing w:line="360" w:lineRule="auto"/>
        <w:jc w:val="center"/>
      </w:pPr>
      <w:r>
        <w:rPr>
          <w:noProof/>
        </w:rPr>
        <w:pict>
          <v:group id="_x0000_s1162" editas="canvas" style="position:absolute;left:0;text-align:left;margin-left:0;margin-top:15.2pt;width:38.15pt;height:35.2pt;z-index:251658240" coordsize="763,704">
            <o:lock v:ext="edit" aspectratio="t"/>
            <v:shape id="_x0000_s1163" type="#_x0000_t75" style="position:absolute;width:763;height:704" o:preferrelative="f">
              <v:fill o:detectmouseclick="t"/>
              <v:path o:extrusionok="t" o:connecttype="none"/>
              <o:lock v:ext="edit" text="t"/>
            </v:shape>
            <v:rect id="_x0000_s1164" style="position:absolute;left:286;top:244;width:67;height:276;mso-wrap-style:none" filled="f" stroked="f">
              <v:textbox style="mso-next-textbox:#_x0000_s1164;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65" style="position:absolute;left:377;top:244;width:212;height:276;mso-wrap-style:none" filled="f" stroked="f">
              <v:textbox style="mso-next-textbox:#_x0000_s1165;mso-fit-shape-to-text:t" inset="0,0,0,0">
                <w:txbxContent>
                  <w:p w:rsidR="0002092B" w:rsidRDefault="0002092B" w:rsidP="0002092B">
                    <w:r>
                      <w:t>тс</w:t>
                    </w:r>
                  </w:p>
                </w:txbxContent>
              </v:textbox>
            </v:rect>
            <v:rect id="_x0000_s1166" style="position:absolute;left:44;top:36;width:246;height:391;mso-wrap-style:none" filled="f" stroked="f">
              <v:textbox style="mso-next-textbox:#_x0000_s1166;mso-fit-shape-to-text:t" inset="0,0,0,0">
                <w:txbxContent>
                  <w:p w:rsidR="0002092B" w:rsidRDefault="0002092B" w:rsidP="0002092B">
                    <w:r>
                      <w:rPr>
                        <w:color w:val="000000"/>
                        <w:sz w:val="34"/>
                        <w:szCs w:val="34"/>
                        <w:lang w:val="en-US"/>
                      </w:rPr>
                      <w:t>Q</w:t>
                    </w:r>
                  </w:p>
                </w:txbxContent>
              </v:textbox>
            </v:rect>
            <w10:wrap type="square"/>
          </v:group>
        </w:pict>
      </w:r>
    </w:p>
    <w:p w:rsidR="0002092B" w:rsidRPr="00A242C1" w:rsidRDefault="0002092B" w:rsidP="0002092B">
      <w:pPr>
        <w:pStyle w:val="ConsPlusNormal"/>
        <w:spacing w:line="360" w:lineRule="auto"/>
        <w:jc w:val="both"/>
      </w:pPr>
      <w:r w:rsidRPr="00A242C1">
        <w:rPr>
          <w:b/>
        </w:rPr>
        <w:t xml:space="preserve">- </w:t>
      </w:r>
      <w:r w:rsidRPr="00A242C1">
        <w:t>количество i-го оборудования;</w:t>
      </w:r>
    </w:p>
    <w:p w:rsidR="0002092B" w:rsidRPr="00A242C1" w:rsidRDefault="0002092B" w:rsidP="0002092B">
      <w:pPr>
        <w:pStyle w:val="ConsPlusNormal"/>
        <w:spacing w:line="360" w:lineRule="auto"/>
        <w:jc w:val="both"/>
        <w:rPr>
          <w:b/>
        </w:rPr>
      </w:pPr>
      <w:r w:rsidRPr="007E0BD8">
        <w:rPr>
          <w:noProof/>
        </w:rPr>
        <w:pict>
          <v:group id="_x0000_s1177" editas="canvas" style="position:absolute;left:0;text-align:left;margin-left:-44.6pt;margin-top:10.3pt;width:37.3pt;height:35.2pt;z-index:251658240" coordsize="746,704">
            <o:lock v:ext="edit" aspectratio="t"/>
            <v:shape id="_x0000_s1178" type="#_x0000_t75" style="position:absolute;width:746;height:704" o:preferrelative="f">
              <v:fill o:detectmouseclick="t"/>
              <v:path o:extrusionok="t" o:connecttype="none"/>
              <o:lock v:ext="edit" text="t"/>
            </v:shape>
            <v:rect id="_x0000_s1179" style="position:absolute;left:249;top:244;width:67;height:276;mso-wrap-style:none" filled="f" stroked="f">
              <v:textbox style="mso-next-textbox:#_x0000_s1179;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80" style="position:absolute;left:346;top:244;width:212;height:276;mso-wrap-style:none" filled="f" stroked="f">
              <v:textbox style="mso-next-textbox:#_x0000_s1180;mso-fit-shape-to-text:t" inset="0,0,0,0">
                <w:txbxContent>
                  <w:p w:rsidR="0002092B" w:rsidRPr="00F11F0C" w:rsidRDefault="0002092B" w:rsidP="0002092B">
                    <w:r>
                      <w:rPr>
                        <w:color w:val="000000"/>
                      </w:rPr>
                      <w:t>тс</w:t>
                    </w:r>
                  </w:p>
                </w:txbxContent>
              </v:textbox>
            </v:rect>
            <v:rect id="_x0000_s1181" style="position:absolute;left:51;top:36;width:190;height:391;mso-wrap-style:none" filled="f" stroked="f">
              <v:textbox style="mso-next-textbox:#_x0000_s1181;mso-fit-shape-to-text:t" inset="0,0,0,0">
                <w:txbxContent>
                  <w:p w:rsidR="0002092B" w:rsidRDefault="0002092B" w:rsidP="0002092B">
                    <w:r>
                      <w:rPr>
                        <w:color w:val="000000"/>
                        <w:sz w:val="34"/>
                        <w:szCs w:val="34"/>
                        <w:lang w:val="en-US"/>
                      </w:rPr>
                      <w:t>Р</w:t>
                    </w:r>
                  </w:p>
                </w:txbxContent>
              </v:textbox>
            </v:rect>
            <w10:wrap type="square"/>
          </v:group>
        </w:pict>
      </w:r>
    </w:p>
    <w:p w:rsidR="0002092B" w:rsidRPr="00B11CE9" w:rsidRDefault="0002092B" w:rsidP="0002092B">
      <w:pPr>
        <w:pStyle w:val="ConsPlusNormal"/>
        <w:jc w:val="both"/>
        <w:rPr>
          <w:bCs/>
        </w:rPr>
      </w:pPr>
      <w:r w:rsidRPr="00A242C1">
        <w:rPr>
          <w:bCs/>
        </w:rPr>
        <w:lastRenderedPageBreak/>
        <w:t xml:space="preserve">- цена </w:t>
      </w:r>
      <w:r w:rsidRPr="00A242C1">
        <w:t>определения технического состояния</w:t>
      </w:r>
      <w:r w:rsidRPr="00A242C1">
        <w:rPr>
          <w:bCs/>
        </w:rPr>
        <w:t xml:space="preserve"> 1 i-го оборудования.</w:t>
      </w:r>
    </w:p>
    <w:p w:rsidR="0002092B" w:rsidRDefault="0002092B" w:rsidP="0002092B">
      <w:pPr>
        <w:pStyle w:val="ConsPlusNormal"/>
        <w:spacing w:before="220"/>
        <w:ind w:firstLine="540"/>
        <w:jc w:val="both"/>
        <w:rPr>
          <w:b/>
        </w:rPr>
      </w:pPr>
      <w:r>
        <w:rPr>
          <w:b/>
        </w:rPr>
        <w:t>3.</w:t>
      </w:r>
      <w:r w:rsidRPr="009870B6">
        <w:rPr>
          <w:b/>
        </w:rPr>
        <w:t>1</w:t>
      </w:r>
      <w:r>
        <w:rPr>
          <w:b/>
        </w:rPr>
        <w:t>3</w:t>
      </w:r>
      <w:r w:rsidRPr="009870B6">
        <w:rPr>
          <w:b/>
        </w:rPr>
        <w:t>. Затраты на утилизацию оборудования</w:t>
      </w:r>
      <w:r w:rsidRPr="00CB3F51">
        <w:rPr>
          <w:b/>
        </w:rPr>
        <w:t xml:space="preserve"> </w:t>
      </w:r>
      <w:r>
        <w:rPr>
          <w:b/>
        </w:rPr>
        <w:t>(</w:t>
      </w:r>
      <w:proofErr w:type="spellStart"/>
      <w:r>
        <w:rPr>
          <w:b/>
        </w:rPr>
        <w:t>З</w:t>
      </w:r>
      <w:r w:rsidRPr="00CB3F51">
        <w:rPr>
          <w:b/>
          <w:vertAlign w:val="subscript"/>
        </w:rPr>
        <w:t>уо</w:t>
      </w:r>
      <w:proofErr w:type="spellEnd"/>
      <w:proofErr w:type="gramStart"/>
      <w:r>
        <w:rPr>
          <w:b/>
        </w:rPr>
        <w:t>)</w:t>
      </w:r>
      <w:r w:rsidRPr="009F4099">
        <w:rPr>
          <w:b/>
        </w:rPr>
        <w:t>о</w:t>
      </w:r>
      <w:proofErr w:type="gramEnd"/>
      <w:r w:rsidRPr="009F4099">
        <w:rPr>
          <w:b/>
        </w:rPr>
        <w:t>пределяются по формуле:</w:t>
      </w:r>
    </w:p>
    <w:p w:rsidR="0002092B" w:rsidRDefault="0002092B" w:rsidP="0002092B">
      <w:pPr>
        <w:pStyle w:val="ConsPlusNormal"/>
        <w:spacing w:after="240"/>
        <w:ind w:firstLine="2977"/>
        <w:jc w:val="both"/>
        <w:rPr>
          <w:sz w:val="24"/>
          <w:szCs w:val="24"/>
        </w:rPr>
      </w:pPr>
      <w:r w:rsidRPr="007E0BD8">
        <w:pict>
          <v:group id="_x0000_s1086" editas="canvas" style="width:156.1pt;height:54.75pt;mso-position-horizontal-relative:char;mso-position-vertical-relative:line" coordorigin=",-124" coordsize="3122,1095">
            <o:lock v:ext="edit" aspectratio="t"/>
            <v:shape id="_x0000_s1087" type="#_x0000_t75" style="position:absolute;top:-124;width:3122;height:1095" o:preferrelative="f">
              <v:fill o:detectmouseclick="t"/>
              <v:path o:extrusionok="t" o:connecttype="none"/>
              <o:lock v:ext="edit" text="t"/>
            </v:shape>
            <v:rect id="_x0000_s1088" style="position:absolute;left:2851;top:229;width:109;height:276;mso-wrap-style:none" filled="f" stroked="f">
              <v:textbox style="mso-next-textbox:#_x0000_s1088;mso-fit-shape-to-text:t" inset="0,0,0,0">
                <w:txbxContent>
                  <w:p w:rsidR="0002092B" w:rsidRPr="00B80921" w:rsidRDefault="0002092B" w:rsidP="0002092B"/>
                </w:txbxContent>
              </v:textbox>
            </v:rect>
            <v:rect id="_x0000_s1089" style="position:absolute;left:2343;top:214;width:71;height:386" filled="f" stroked="f">
              <v:textbox style="mso-next-textbox:#_x0000_s1089" inset="0,0,0,0">
                <w:txbxContent>
                  <w:p w:rsidR="0002092B" w:rsidRPr="00B80921" w:rsidRDefault="0002092B" w:rsidP="0002092B">
                    <w:pPr>
                      <w:rPr>
                        <w:szCs w:val="28"/>
                      </w:rPr>
                    </w:pPr>
                  </w:p>
                </w:txbxContent>
              </v:textbox>
            </v:rect>
            <v:rect id="_x0000_s1090" style="position:absolute;left:2183;top:183;width:66;height:322" filled="f" stroked="f">
              <v:textbox style="mso-next-textbox:#_x0000_s1090;mso-fit-shape-to-text:t" inset="0,0,0,0">
                <w:txbxContent>
                  <w:p w:rsidR="0002092B" w:rsidRPr="007C1BA0" w:rsidRDefault="0002092B" w:rsidP="0002092B">
                    <w:pPr>
                      <w:rPr>
                        <w:sz w:val="28"/>
                        <w:szCs w:val="28"/>
                      </w:rPr>
                    </w:pPr>
                    <w:r w:rsidRPr="007C1BA0">
                      <w:rPr>
                        <w:color w:val="000000"/>
                        <w:sz w:val="28"/>
                        <w:szCs w:val="28"/>
                        <w:lang w:val="en-US"/>
                      </w:rPr>
                      <w:t>,</w:t>
                    </w:r>
                  </w:p>
                </w:txbxContent>
              </v:textbox>
            </v:rect>
            <v:rect id="_x0000_s1091" style="position:absolute;left:1670;top:195;width:202;height:352" filled="f" stroked="f">
              <v:textbox style="mso-next-textbox:#_x0000_s1091" inset="0,0,0,0">
                <w:txbxContent>
                  <w:p w:rsidR="0002092B" w:rsidRPr="007C1BA0" w:rsidRDefault="0002092B" w:rsidP="0002092B">
                    <w:pPr>
                      <w:rPr>
                        <w:sz w:val="28"/>
                        <w:szCs w:val="28"/>
                      </w:rPr>
                    </w:pPr>
                    <w:r w:rsidRPr="007C1BA0">
                      <w:rPr>
                        <w:color w:val="000000"/>
                        <w:sz w:val="28"/>
                        <w:szCs w:val="28"/>
                        <w:lang w:val="en-US"/>
                      </w:rPr>
                      <w:t>P</w:t>
                    </w:r>
                  </w:p>
                </w:txbxContent>
              </v:textbox>
            </v:rect>
            <v:rect id="_x0000_s1092" style="position:absolute;left:1021;top:206;width:203;height:322;mso-wrap-style:none" filled="f" stroked="f">
              <v:textbox style="mso-next-textbox:#_x0000_s1092;mso-fit-shape-to-text:t" inset="0,0,0,0">
                <w:txbxContent>
                  <w:p w:rsidR="0002092B" w:rsidRPr="007C1BA0" w:rsidRDefault="0002092B" w:rsidP="0002092B">
                    <w:pPr>
                      <w:rPr>
                        <w:sz w:val="28"/>
                        <w:szCs w:val="28"/>
                      </w:rPr>
                    </w:pPr>
                    <w:r w:rsidRPr="007C1BA0">
                      <w:rPr>
                        <w:color w:val="000000"/>
                        <w:sz w:val="28"/>
                        <w:szCs w:val="28"/>
                        <w:lang w:val="en-US"/>
                      </w:rPr>
                      <w:t>Q</w:t>
                    </w:r>
                  </w:p>
                </w:txbxContent>
              </v:textbox>
            </v:rect>
            <v:rect id="_x0000_s1093" style="position:absolute;left:38;top:206;width:141;height:322;mso-wrap-style:none" filled="f" stroked="f">
              <v:textbox style="mso-next-textbox:#_x0000_s1093;mso-fit-shape-to-text:t" inset="0,0,0,0">
                <w:txbxContent>
                  <w:p w:rsidR="0002092B" w:rsidRPr="00D95C72" w:rsidRDefault="0002092B" w:rsidP="0002092B">
                    <w:pPr>
                      <w:jc w:val="center"/>
                      <w:rPr>
                        <w:sz w:val="28"/>
                        <w:szCs w:val="28"/>
                      </w:rPr>
                    </w:pPr>
                    <w:r w:rsidRPr="00D95C72">
                      <w:rPr>
                        <w:color w:val="000000"/>
                        <w:sz w:val="28"/>
                        <w:szCs w:val="28"/>
                        <w:lang w:val="en-US"/>
                      </w:rPr>
                      <w:t>З</w:t>
                    </w:r>
                  </w:p>
                </w:txbxContent>
              </v:textbox>
            </v:rect>
            <v:rect id="_x0000_s1094" style="position:absolute;left:1987;top:369;width:427;height:370" filled="f" stroked="f">
              <v:textbox style="mso-next-textbox:#_x0000_s1094" inset="0,0,0,0">
                <w:txbxContent>
                  <w:p w:rsidR="0002092B" w:rsidRPr="00AB3A1C" w:rsidRDefault="0002092B" w:rsidP="0002092B">
                    <w:pPr>
                      <w:rPr>
                        <w:sz w:val="16"/>
                        <w:szCs w:val="16"/>
                      </w:rPr>
                    </w:pPr>
                    <w:proofErr w:type="spellStart"/>
                    <w:r w:rsidRPr="00AB3A1C">
                      <w:rPr>
                        <w:sz w:val="16"/>
                        <w:szCs w:val="16"/>
                      </w:rPr>
                      <w:t>уо</w:t>
                    </w:r>
                    <w:proofErr w:type="spellEnd"/>
                  </w:p>
                </w:txbxContent>
              </v:textbox>
            </v:rect>
            <v:rect id="_x0000_s1095" style="position:absolute;left:1902;top:369;width:45;height:184;mso-wrap-style:none" filled="f" stroked="f">
              <v:textbox style="mso-next-textbox:#_x0000_s1095;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96" style="position:absolute;left:814;top:30;width:81;height:184;mso-wrap-style:none" filled="f" stroked="f">
              <v:textbox style="mso-next-textbox:#_x0000_s1096;mso-fit-shape-to-text:t" inset="0,0,0,0">
                <w:txbxContent>
                  <w:p w:rsidR="0002092B" w:rsidRDefault="0002092B" w:rsidP="0002092B">
                    <w:proofErr w:type="gramStart"/>
                    <w:r>
                      <w:rPr>
                        <w:color w:val="000000"/>
                        <w:sz w:val="16"/>
                        <w:szCs w:val="16"/>
                        <w:lang w:val="en-US"/>
                      </w:rPr>
                      <w:t>n</w:t>
                    </w:r>
                    <w:proofErr w:type="gramEnd"/>
                  </w:p>
                </w:txbxContent>
              </v:textbox>
            </v:rect>
            <v:rect id="_x0000_s1097" style="position:absolute;left:890;top:559;width:81;height:184;mso-wrap-style:none" filled="f" stroked="f">
              <v:textbox style="mso-next-textbox:#_x0000_s1097;mso-fit-shape-to-text:t" inset="0,0,0,0">
                <w:txbxContent>
                  <w:p w:rsidR="0002092B" w:rsidRDefault="0002092B" w:rsidP="0002092B">
                    <w:r>
                      <w:rPr>
                        <w:color w:val="000000"/>
                        <w:sz w:val="16"/>
                        <w:szCs w:val="16"/>
                        <w:lang w:val="en-US"/>
                      </w:rPr>
                      <w:t>1</w:t>
                    </w:r>
                  </w:p>
                </w:txbxContent>
              </v:textbox>
            </v:rect>
            <v:rect id="_x0000_s1098" style="position:absolute;left:751;top:559;width:45;height:184;mso-wrap-style:none" filled="f" stroked="f">
              <v:textbox style="mso-next-textbox:#_x0000_s1098;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99" style="position:absolute;left:1304;top:369;width:366;height:370" filled="f" stroked="f">
              <v:textbox style="mso-next-textbox:#_x0000_s1099" inset="0,0,0,0">
                <w:txbxContent>
                  <w:p w:rsidR="0002092B" w:rsidRPr="00C3550F" w:rsidRDefault="0002092B" w:rsidP="0002092B">
                    <w:proofErr w:type="spellStart"/>
                    <w:r>
                      <w:rPr>
                        <w:color w:val="000000"/>
                        <w:sz w:val="16"/>
                        <w:szCs w:val="16"/>
                      </w:rPr>
                      <w:t>уо</w:t>
                    </w:r>
                    <w:proofErr w:type="spellEnd"/>
                  </w:p>
                </w:txbxContent>
              </v:textbox>
            </v:rect>
            <v:rect id="_x0000_s1100" style="position:absolute;left:1222;top:369;width:45;height:184;mso-wrap-style:none" filled="f" stroked="f">
              <v:textbox style="mso-next-textbox:#_x0000_s1100;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101" style="position:absolute;left:183;top:369;width:320;height:223" filled="f" stroked="f">
              <v:textbox style="mso-next-textbox:#_x0000_s1101" inset="0,0,0,0">
                <w:txbxContent>
                  <w:p w:rsidR="0002092B" w:rsidRDefault="0002092B" w:rsidP="0002092B">
                    <w:proofErr w:type="spellStart"/>
                    <w:r>
                      <w:rPr>
                        <w:color w:val="000000"/>
                        <w:sz w:val="16"/>
                        <w:szCs w:val="16"/>
                      </w:rPr>
                      <w:t>уо</w:t>
                    </w:r>
                    <w:proofErr w:type="spellEnd"/>
                  </w:p>
                </w:txbxContent>
              </v:textbox>
            </v:rect>
            <v:rect id="_x0000_s1102" style="position:absolute;left:1527;top:176;width:143;height:319;mso-wrap-style:none" filled="f" stroked="f">
              <v:textbox style="mso-next-textbox:#_x0000_s1102;mso-fit-shape-to-text:t" inset="0,0,0,0">
                <w:txbxContent>
                  <w:p w:rsidR="0002092B" w:rsidRDefault="0002092B" w:rsidP="0002092B">
                    <w:r>
                      <w:rPr>
                        <w:rFonts w:ascii="Symbol" w:hAnsi="Symbol" w:cs="Symbol"/>
                        <w:color w:val="000000"/>
                        <w:sz w:val="26"/>
                        <w:szCs w:val="26"/>
                        <w:lang w:val="en-US"/>
                      </w:rPr>
                      <w:t></w:t>
                    </w:r>
                  </w:p>
                </w:txbxContent>
              </v:textbox>
            </v:rect>
            <v:rect id="_x0000_s1103" style="position:absolute;left:503;top:176;width:143;height:319;mso-wrap-style:none" filled="f" stroked="f">
              <v:textbox style="mso-next-textbox:#_x0000_s1103;mso-fit-shape-to-text:t" inset="0,0,0,0">
                <w:txbxContent>
                  <w:p w:rsidR="0002092B" w:rsidRDefault="0002092B" w:rsidP="0002092B">
                    <w:r>
                      <w:rPr>
                        <w:rFonts w:ascii="Symbol" w:hAnsi="Symbol" w:cs="Symbol"/>
                        <w:color w:val="000000"/>
                        <w:sz w:val="26"/>
                        <w:szCs w:val="26"/>
                        <w:lang w:val="en-US"/>
                      </w:rPr>
                      <w:t></w:t>
                    </w:r>
                  </w:p>
                </w:txbxContent>
              </v:textbox>
            </v:rect>
            <v:rect id="_x0000_s1104" style="position:absolute;left:712;top:102;width:286;height:490;mso-wrap-style:none" filled="f" stroked="f">
              <v:textbox style="mso-next-textbox:#_x0000_s1104;mso-fit-shape-to-text:t" inset="0,0,0,0">
                <w:txbxContent>
                  <w:p w:rsidR="0002092B" w:rsidRDefault="0002092B" w:rsidP="0002092B">
                    <w:r>
                      <w:rPr>
                        <w:rFonts w:ascii="Symbol" w:hAnsi="Symbol" w:cs="Symbol"/>
                        <w:color w:val="000000"/>
                        <w:sz w:val="40"/>
                        <w:szCs w:val="40"/>
                        <w:lang w:val="en-US"/>
                      </w:rPr>
                      <w:t></w:t>
                    </w:r>
                  </w:p>
                </w:txbxContent>
              </v:textbox>
            </v:rect>
            <v:rect id="_x0000_s1105" style="position:absolute;left:806;top:543;width:88;height:196;mso-wrap-style:none" filled="f" stroked="f">
              <v:textbox style="mso-next-textbox:#_x0000_s1105;mso-fit-shape-to-text:t" inset="0,0,0,0">
                <w:txbxContent>
                  <w:p w:rsidR="0002092B" w:rsidRDefault="0002092B" w:rsidP="0002092B">
                    <w:r>
                      <w:rPr>
                        <w:rFonts w:ascii="Symbol" w:hAnsi="Symbol" w:cs="Symbol"/>
                        <w:color w:val="000000"/>
                        <w:sz w:val="16"/>
                        <w:szCs w:val="16"/>
                        <w:lang w:val="en-US"/>
                      </w:rPr>
                      <w:t></w:t>
                    </w:r>
                  </w:p>
                </w:txbxContent>
              </v:textbox>
            </v:rect>
            <w10:wrap type="none"/>
            <w10:anchorlock/>
          </v:group>
        </w:pict>
      </w:r>
      <w:r>
        <w:t xml:space="preserve">, </w:t>
      </w:r>
      <w:r w:rsidRPr="009870B6">
        <w:rPr>
          <w:sz w:val="24"/>
          <w:szCs w:val="24"/>
        </w:rPr>
        <w:t>где</w:t>
      </w:r>
    </w:p>
    <w:p w:rsidR="0002092B" w:rsidRDefault="0002092B" w:rsidP="0002092B">
      <w:pPr>
        <w:pStyle w:val="ConsPlusNormal"/>
        <w:spacing w:after="240"/>
        <w:ind w:firstLine="2977"/>
        <w:jc w:val="both"/>
        <w:rPr>
          <w:sz w:val="24"/>
          <w:szCs w:val="24"/>
        </w:rPr>
      </w:pPr>
      <w:r w:rsidRPr="007E0BD8">
        <w:rPr>
          <w:noProof/>
        </w:rPr>
        <w:pict>
          <v:group id="_x0000_s1182" editas="canvas" style="position:absolute;left:0;text-align:left;margin-left:1.7pt;margin-top:13.1pt;width:38.15pt;height:38.7pt;z-index:251658240" coordsize="763,774">
            <o:lock v:ext="edit" aspectratio="t"/>
            <v:shape id="_x0000_s1183" type="#_x0000_t75" style="position:absolute;width:763;height:774" o:preferrelative="f">
              <v:fill o:detectmouseclick="t"/>
              <v:path o:extrusionok="t" o:connecttype="none"/>
              <o:lock v:ext="edit" text="t"/>
            </v:shape>
            <v:rect id="_x0000_s1184" style="position:absolute;left:286;top:244;width:67;height:276;mso-wrap-style:none" filled="f" stroked="f">
              <v:textbox style="mso-next-textbox:#_x0000_s1184;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85" style="position:absolute;left:377;top:244;width:241;height:276;mso-wrap-style:none" filled="f" stroked="f">
              <v:textbox style="mso-next-textbox:#_x0000_s1185;mso-fit-shape-to-text:t" inset="0,0,0,0">
                <w:txbxContent>
                  <w:p w:rsidR="0002092B" w:rsidRDefault="0002092B" w:rsidP="0002092B">
                    <w:proofErr w:type="spellStart"/>
                    <w:r>
                      <w:t>уо</w:t>
                    </w:r>
                    <w:proofErr w:type="spellEnd"/>
                  </w:p>
                </w:txbxContent>
              </v:textbox>
            </v:rect>
            <v:rect id="_x0000_s1186" style="position:absolute;left:44;top:36;width:246;height:391;mso-wrap-style:none" filled="f" stroked="f">
              <v:textbox style="mso-next-textbox:#_x0000_s1186;mso-fit-shape-to-text:t" inset="0,0,0,0">
                <w:txbxContent>
                  <w:p w:rsidR="0002092B" w:rsidRDefault="0002092B" w:rsidP="0002092B">
                    <w:r>
                      <w:rPr>
                        <w:color w:val="000000"/>
                        <w:sz w:val="34"/>
                        <w:szCs w:val="34"/>
                        <w:lang w:val="en-US"/>
                      </w:rPr>
                      <w:t>Q</w:t>
                    </w:r>
                  </w:p>
                </w:txbxContent>
              </v:textbox>
            </v:rect>
            <w10:wrap type="square"/>
          </v:group>
        </w:pict>
      </w:r>
    </w:p>
    <w:p w:rsidR="0002092B" w:rsidRPr="00A242C1" w:rsidRDefault="0002092B" w:rsidP="0002092B">
      <w:pPr>
        <w:pStyle w:val="ConsPlusNormal"/>
        <w:spacing w:after="240"/>
      </w:pPr>
      <w:r>
        <w:rPr>
          <w:noProof/>
        </w:rPr>
        <w:pict>
          <v:group id="_x0000_s1187" editas="canvas" style="position:absolute;margin-left:-43.75pt;margin-top:26pt;width:34.75pt;height:29.5pt;z-index:251658240" coordsize="695,590">
            <o:lock v:ext="edit" aspectratio="t"/>
            <v:shape id="_x0000_s1188" type="#_x0000_t75" style="position:absolute;width:695;height:590" o:preferrelative="f">
              <v:fill o:detectmouseclick="t"/>
              <v:path o:extrusionok="t" o:connecttype="none"/>
              <o:lock v:ext="edit" text="t"/>
            </v:shape>
            <v:rect id="_x0000_s1189" style="position:absolute;left:249;top:244;width:67;height:276;mso-wrap-style:none" filled="f" stroked="f">
              <v:textbox style="mso-next-textbox:#_x0000_s1189;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90" style="position:absolute;left:346;top:244;width:241;height:276;mso-wrap-style:none" filled="f" stroked="f">
              <v:textbox style="mso-next-textbox:#_x0000_s1190;mso-fit-shape-to-text:t" inset="0,0,0,0">
                <w:txbxContent>
                  <w:p w:rsidR="0002092B" w:rsidRPr="00F11F0C" w:rsidRDefault="0002092B" w:rsidP="0002092B">
                    <w:proofErr w:type="spellStart"/>
                    <w:r>
                      <w:rPr>
                        <w:color w:val="000000"/>
                      </w:rPr>
                      <w:t>уо</w:t>
                    </w:r>
                    <w:proofErr w:type="spellEnd"/>
                  </w:p>
                </w:txbxContent>
              </v:textbox>
            </v:rect>
            <v:rect id="_x0000_s1191" style="position:absolute;left:51;top:36;width:190;height:391;mso-wrap-style:none" filled="f" stroked="f">
              <v:textbox style="mso-next-textbox:#_x0000_s1191;mso-fit-shape-to-text:t" inset="0,0,0,0">
                <w:txbxContent>
                  <w:p w:rsidR="0002092B" w:rsidRDefault="0002092B" w:rsidP="0002092B">
                    <w:r>
                      <w:rPr>
                        <w:color w:val="000000"/>
                        <w:sz w:val="34"/>
                        <w:szCs w:val="34"/>
                        <w:lang w:val="en-US"/>
                      </w:rPr>
                      <w:t>Р</w:t>
                    </w:r>
                  </w:p>
                </w:txbxContent>
              </v:textbox>
            </v:rect>
            <w10:wrap type="square"/>
          </v:group>
        </w:pict>
      </w:r>
      <w:r w:rsidRPr="00A242C1">
        <w:t>- планируемое к утилизации количество i-го оборудования;</w:t>
      </w:r>
    </w:p>
    <w:p w:rsidR="0002092B" w:rsidRDefault="0002092B" w:rsidP="0002092B">
      <w:pPr>
        <w:pStyle w:val="ConsPlusNormal"/>
        <w:spacing w:after="240"/>
        <w:rPr>
          <w:bCs/>
        </w:rPr>
      </w:pPr>
      <w:r w:rsidRPr="00A242C1">
        <w:t xml:space="preserve"> </w:t>
      </w:r>
      <w:r w:rsidRPr="00A242C1">
        <w:rPr>
          <w:bCs/>
        </w:rPr>
        <w:t>- цена утилизации 1 i-го оборудования.</w:t>
      </w:r>
    </w:p>
    <w:p w:rsidR="0002092B" w:rsidRDefault="0002092B" w:rsidP="0002092B">
      <w:pPr>
        <w:pStyle w:val="ConsPlusNormal"/>
        <w:spacing w:after="240"/>
        <w:rPr>
          <w:bCs/>
        </w:rPr>
      </w:pPr>
    </w:p>
    <w:p w:rsidR="0002092B" w:rsidRPr="00CC68A6" w:rsidRDefault="0002092B" w:rsidP="0002092B">
      <w:pPr>
        <w:pStyle w:val="ConsPlusNormal"/>
        <w:spacing w:before="220"/>
        <w:ind w:firstLine="540"/>
        <w:jc w:val="both"/>
        <w:rPr>
          <w:b/>
        </w:rPr>
      </w:pPr>
      <w:r>
        <w:rPr>
          <w:b/>
        </w:rPr>
        <w:t xml:space="preserve">3.14. </w:t>
      </w:r>
      <w:r w:rsidRPr="00CC68A6">
        <w:rPr>
          <w:b/>
        </w:rPr>
        <w:t xml:space="preserve">Затраты на оплату услуг по </w:t>
      </w:r>
      <w:r>
        <w:rPr>
          <w:b/>
        </w:rPr>
        <w:t>модернизации официального сайта министерства</w:t>
      </w:r>
      <w:r w:rsidRPr="00CC68A6">
        <w:rPr>
          <w:b/>
        </w:rPr>
        <w:t xml:space="preserve"> (</w:t>
      </w:r>
      <w:proofErr w:type="spellStart"/>
      <w:r w:rsidRPr="00CC68A6">
        <w:rPr>
          <w:b/>
        </w:rPr>
        <w:t>З</w:t>
      </w:r>
      <w:r w:rsidRPr="00F12FA4">
        <w:rPr>
          <w:b/>
          <w:vertAlign w:val="subscript"/>
        </w:rPr>
        <w:t>м</w:t>
      </w:r>
      <w:proofErr w:type="spellEnd"/>
      <w:r w:rsidRPr="00CC68A6">
        <w:rPr>
          <w:b/>
        </w:rPr>
        <w:t>) определяются по формуле:</w:t>
      </w:r>
    </w:p>
    <w:p w:rsidR="0002092B" w:rsidRDefault="0002092B" w:rsidP="0002092B">
      <w:pPr>
        <w:pStyle w:val="ConsPlusNormal"/>
        <w:spacing w:after="240" w:line="276" w:lineRule="auto"/>
        <w:jc w:val="center"/>
      </w:pPr>
    </w:p>
    <w:p w:rsidR="0002092B" w:rsidRDefault="0002092B" w:rsidP="0002092B">
      <w:pPr>
        <w:pStyle w:val="ConsPlusNormal"/>
        <w:spacing w:after="240"/>
        <w:jc w:val="center"/>
      </w:pPr>
      <w:proofErr w:type="spellStart"/>
      <w:r>
        <w:t>З</w:t>
      </w:r>
      <w:r w:rsidRPr="00F12FA4">
        <w:rPr>
          <w:vertAlign w:val="subscript"/>
        </w:rPr>
        <w:t>м</w:t>
      </w:r>
      <w:proofErr w:type="spellEnd"/>
      <w:r>
        <w:t xml:space="preserve"> = </w:t>
      </w:r>
      <w:proofErr w:type="spellStart"/>
      <w:r>
        <w:t>Q</w:t>
      </w:r>
      <w:r w:rsidRPr="00F12FA4">
        <w:rPr>
          <w:vertAlign w:val="subscript"/>
        </w:rPr>
        <w:t>м</w:t>
      </w:r>
      <w:proofErr w:type="spellEnd"/>
      <w:r>
        <w:t xml:space="preserve"> </w:t>
      </w:r>
      <w:proofErr w:type="spellStart"/>
      <w:r>
        <w:t>x</w:t>
      </w:r>
      <w:proofErr w:type="spellEnd"/>
      <w:r>
        <w:t xml:space="preserve"> </w:t>
      </w:r>
      <w:proofErr w:type="spellStart"/>
      <w:r>
        <w:t>P</w:t>
      </w:r>
      <w:r w:rsidRPr="00F12FA4">
        <w:rPr>
          <w:vertAlign w:val="subscript"/>
        </w:rPr>
        <w:t>м</w:t>
      </w:r>
      <w:proofErr w:type="spellEnd"/>
      <w:proofErr w:type="gramStart"/>
      <w:r>
        <w:rPr>
          <w:vertAlign w:val="subscript"/>
        </w:rPr>
        <w:t xml:space="preserve">  ,</w:t>
      </w:r>
      <w:proofErr w:type="gramEnd"/>
      <w:r>
        <w:rPr>
          <w:vertAlign w:val="subscript"/>
        </w:rPr>
        <w:t xml:space="preserve">  </w:t>
      </w:r>
      <w:r w:rsidRPr="00AE34A3">
        <w:rPr>
          <w:sz w:val="24"/>
          <w:szCs w:val="24"/>
        </w:rPr>
        <w:t>где</w:t>
      </w:r>
      <w:r w:rsidRPr="00F12FA4">
        <w:t>:</w:t>
      </w:r>
    </w:p>
    <w:p w:rsidR="0002092B" w:rsidRDefault="0002092B" w:rsidP="0002092B">
      <w:pPr>
        <w:pStyle w:val="ConsPlusNormal"/>
        <w:ind w:firstLine="540"/>
        <w:jc w:val="both"/>
      </w:pPr>
      <w:proofErr w:type="spellStart"/>
      <w:proofErr w:type="gramStart"/>
      <w:r>
        <w:t>Q</w:t>
      </w:r>
      <w:proofErr w:type="gramEnd"/>
      <w:r w:rsidRPr="00AE34A3">
        <w:rPr>
          <w:vertAlign w:val="subscript"/>
        </w:rPr>
        <w:t>м</w:t>
      </w:r>
      <w:proofErr w:type="spellEnd"/>
      <w:r>
        <w:t xml:space="preserve"> - количество услуг по модернизации официального сайта министерства в год;</w:t>
      </w:r>
    </w:p>
    <w:p w:rsidR="0002092B" w:rsidRDefault="0002092B" w:rsidP="0002092B">
      <w:pPr>
        <w:pStyle w:val="ConsPlusNormal"/>
        <w:spacing w:before="220"/>
        <w:ind w:firstLine="540"/>
        <w:jc w:val="both"/>
      </w:pPr>
      <w:proofErr w:type="spellStart"/>
      <w:proofErr w:type="gramStart"/>
      <w:r>
        <w:t>P</w:t>
      </w:r>
      <w:proofErr w:type="gramEnd"/>
      <w:r w:rsidRPr="00AE34A3">
        <w:rPr>
          <w:vertAlign w:val="subscript"/>
        </w:rPr>
        <w:t>м</w:t>
      </w:r>
      <w:proofErr w:type="spellEnd"/>
      <w:r>
        <w:t xml:space="preserve"> - цена представления услуги по модернизации официального сайта министерства.</w:t>
      </w:r>
    </w:p>
    <w:p w:rsidR="0002092B" w:rsidRDefault="0002092B" w:rsidP="0002092B">
      <w:pPr>
        <w:pStyle w:val="ConsPlusNormal"/>
        <w:spacing w:before="220"/>
        <w:ind w:firstLine="540"/>
        <w:jc w:val="both"/>
        <w:rPr>
          <w:b/>
        </w:rPr>
      </w:pPr>
      <w:r>
        <w:rPr>
          <w:b/>
        </w:rPr>
        <w:t>3.</w:t>
      </w:r>
      <w:r w:rsidRPr="009F4099">
        <w:rPr>
          <w:b/>
        </w:rPr>
        <w:t>15. Затраты на приобретение серверного оборудования (</w:t>
      </w:r>
      <w:proofErr w:type="spellStart"/>
      <w:r w:rsidRPr="009F4099">
        <w:rPr>
          <w:b/>
        </w:rPr>
        <w:t>З</w:t>
      </w:r>
      <w:r w:rsidRPr="009F4099">
        <w:rPr>
          <w:b/>
          <w:vertAlign w:val="subscript"/>
        </w:rPr>
        <w:t>со</w:t>
      </w:r>
      <w:proofErr w:type="spellEnd"/>
      <w:r w:rsidRPr="00CB3F51">
        <w:rPr>
          <w:b/>
        </w:rPr>
        <w:t>)</w:t>
      </w:r>
      <w:r w:rsidRPr="009F4099">
        <w:rPr>
          <w:b/>
          <w:vertAlign w:val="subscript"/>
        </w:rPr>
        <w:t xml:space="preserve"> </w:t>
      </w:r>
      <w:r w:rsidRPr="009F4099">
        <w:rPr>
          <w:b/>
        </w:rPr>
        <w:t>определяются по формуле:</w:t>
      </w:r>
    </w:p>
    <w:p w:rsidR="0002092B" w:rsidRDefault="0002092B" w:rsidP="0002092B">
      <w:pPr>
        <w:pStyle w:val="ConsPlusNormal"/>
        <w:spacing w:before="220" w:line="276" w:lineRule="auto"/>
        <w:ind w:firstLine="540"/>
        <w:jc w:val="center"/>
        <w:rPr>
          <w:b/>
        </w:rPr>
      </w:pPr>
      <w:r w:rsidRPr="007E0BD8">
        <w:pict>
          <v:group id="_x0000_s1066" editas="canvas" style="width:156.1pt;height:43.35pt;mso-position-horizontal-relative:char;mso-position-vertical-relative:line" coordorigin=",-124" coordsize="3122,867">
            <o:lock v:ext="edit" aspectratio="t"/>
            <v:shape id="_x0000_s1067" type="#_x0000_t75" style="position:absolute;top:-124;width:3122;height:867" o:preferrelative="f">
              <v:fill o:detectmouseclick="t"/>
              <v:path o:extrusionok="t" o:connecttype="none"/>
              <o:lock v:ext="edit" text="t"/>
            </v:shape>
            <v:rect id="_x0000_s1068" style="position:absolute;left:2851;top:229;width:109;height:276;mso-wrap-style:none" filled="f" stroked="f">
              <v:textbox style="mso-next-textbox:#_x0000_s1068;mso-fit-shape-to-text:t" inset="0,0,0,0">
                <w:txbxContent>
                  <w:p w:rsidR="0002092B" w:rsidRPr="00B80921" w:rsidRDefault="0002092B" w:rsidP="0002092B"/>
                </w:txbxContent>
              </v:textbox>
            </v:rect>
            <v:rect id="_x0000_s1069" style="position:absolute;left:2343;top:214;width:388;height:386" filled="f" stroked="f">
              <v:textbox style="mso-next-textbox:#_x0000_s1069" inset="0,0,0,0">
                <w:txbxContent>
                  <w:p w:rsidR="0002092B" w:rsidRPr="00B80921" w:rsidRDefault="0002092B" w:rsidP="0002092B">
                    <w:pPr>
                      <w:rPr>
                        <w:szCs w:val="28"/>
                      </w:rPr>
                    </w:pPr>
                    <w:r>
                      <w:rPr>
                        <w:szCs w:val="28"/>
                      </w:rPr>
                      <w:t>где</w:t>
                    </w:r>
                  </w:p>
                </w:txbxContent>
              </v:textbox>
            </v:rect>
            <v:rect id="_x0000_s1070" style="position:absolute;left:2183;top:183;width:66;height:322" filled="f" stroked="f">
              <v:textbox style="mso-next-textbox:#_x0000_s1070;mso-fit-shape-to-text:t" inset="0,0,0,0">
                <w:txbxContent>
                  <w:p w:rsidR="0002092B" w:rsidRPr="007C1BA0" w:rsidRDefault="0002092B" w:rsidP="0002092B">
                    <w:pPr>
                      <w:rPr>
                        <w:sz w:val="28"/>
                        <w:szCs w:val="28"/>
                      </w:rPr>
                    </w:pPr>
                    <w:r w:rsidRPr="007C1BA0">
                      <w:rPr>
                        <w:color w:val="000000"/>
                        <w:sz w:val="28"/>
                        <w:szCs w:val="28"/>
                        <w:lang w:val="en-US"/>
                      </w:rPr>
                      <w:t>,</w:t>
                    </w:r>
                  </w:p>
                </w:txbxContent>
              </v:textbox>
            </v:rect>
            <v:rect id="_x0000_s1071" style="position:absolute;left:1670;top:195;width:202;height:352" filled="f" stroked="f">
              <v:textbox style="mso-next-textbox:#_x0000_s1071" inset="0,0,0,0">
                <w:txbxContent>
                  <w:p w:rsidR="0002092B" w:rsidRPr="007C1BA0" w:rsidRDefault="0002092B" w:rsidP="0002092B">
                    <w:pPr>
                      <w:rPr>
                        <w:sz w:val="28"/>
                        <w:szCs w:val="28"/>
                      </w:rPr>
                    </w:pPr>
                    <w:r w:rsidRPr="007C1BA0">
                      <w:rPr>
                        <w:color w:val="000000"/>
                        <w:sz w:val="28"/>
                        <w:szCs w:val="28"/>
                        <w:lang w:val="en-US"/>
                      </w:rPr>
                      <w:t>P</w:t>
                    </w:r>
                  </w:p>
                </w:txbxContent>
              </v:textbox>
            </v:rect>
            <v:rect id="_x0000_s1072" style="position:absolute;left:1021;top:206;width:203;height:322;mso-wrap-style:none" filled="f" stroked="f">
              <v:textbox style="mso-next-textbox:#_x0000_s1072;mso-fit-shape-to-text:t" inset="0,0,0,0">
                <w:txbxContent>
                  <w:p w:rsidR="0002092B" w:rsidRPr="007C1BA0" w:rsidRDefault="0002092B" w:rsidP="0002092B">
                    <w:pPr>
                      <w:rPr>
                        <w:sz w:val="28"/>
                        <w:szCs w:val="28"/>
                      </w:rPr>
                    </w:pPr>
                    <w:r w:rsidRPr="007C1BA0">
                      <w:rPr>
                        <w:color w:val="000000"/>
                        <w:sz w:val="28"/>
                        <w:szCs w:val="28"/>
                        <w:lang w:val="en-US"/>
                      </w:rPr>
                      <w:t>Q</w:t>
                    </w:r>
                  </w:p>
                </w:txbxContent>
              </v:textbox>
            </v:rect>
            <v:rect id="_x0000_s1073" style="position:absolute;left:38;top:206;width:141;height:322;mso-wrap-style:none" filled="f" stroked="f">
              <v:textbox style="mso-next-textbox:#_x0000_s1073;mso-fit-shape-to-text:t" inset="0,0,0,0">
                <w:txbxContent>
                  <w:p w:rsidR="0002092B" w:rsidRPr="00D95C72" w:rsidRDefault="0002092B" w:rsidP="0002092B">
                    <w:pPr>
                      <w:jc w:val="center"/>
                      <w:rPr>
                        <w:sz w:val="28"/>
                        <w:szCs w:val="28"/>
                      </w:rPr>
                    </w:pPr>
                    <w:r w:rsidRPr="00D95C72">
                      <w:rPr>
                        <w:color w:val="000000"/>
                        <w:sz w:val="28"/>
                        <w:szCs w:val="28"/>
                        <w:lang w:val="en-US"/>
                      </w:rPr>
                      <w:t>З</w:t>
                    </w:r>
                  </w:p>
                </w:txbxContent>
              </v:textbox>
            </v:rect>
            <v:rect id="_x0000_s1074" style="position:absolute;left:1987;top:369;width:356;height:231" filled="f" stroked="f">
              <v:textbox style="mso-next-textbox:#_x0000_s1074" inset="0,0,0,0">
                <w:txbxContent>
                  <w:p w:rsidR="0002092B" w:rsidRPr="00AB3A1C" w:rsidRDefault="0002092B" w:rsidP="0002092B">
                    <w:pPr>
                      <w:rPr>
                        <w:sz w:val="16"/>
                        <w:szCs w:val="16"/>
                      </w:rPr>
                    </w:pPr>
                    <w:r w:rsidRPr="00AB3A1C">
                      <w:rPr>
                        <w:sz w:val="16"/>
                        <w:szCs w:val="16"/>
                      </w:rPr>
                      <w:t>со</w:t>
                    </w:r>
                  </w:p>
                </w:txbxContent>
              </v:textbox>
            </v:rect>
            <v:rect id="_x0000_s1075" style="position:absolute;left:1902;top:369;width:45;height:184;mso-wrap-style:none" filled="f" stroked="f">
              <v:textbox style="mso-next-textbox:#_x0000_s1075;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76" style="position:absolute;left:814;top:30;width:81;height:184;mso-wrap-style:none" filled="f" stroked="f">
              <v:textbox style="mso-next-textbox:#_x0000_s1076;mso-fit-shape-to-text:t" inset="0,0,0,0">
                <w:txbxContent>
                  <w:p w:rsidR="0002092B" w:rsidRDefault="0002092B" w:rsidP="0002092B">
                    <w:proofErr w:type="gramStart"/>
                    <w:r>
                      <w:rPr>
                        <w:color w:val="000000"/>
                        <w:sz w:val="16"/>
                        <w:szCs w:val="16"/>
                        <w:lang w:val="en-US"/>
                      </w:rPr>
                      <w:t>n</w:t>
                    </w:r>
                    <w:proofErr w:type="gramEnd"/>
                  </w:p>
                </w:txbxContent>
              </v:textbox>
            </v:rect>
            <v:rect id="_x0000_s1077" style="position:absolute;left:890;top:559;width:81;height:184;mso-wrap-style:none" filled="f" stroked="f">
              <v:textbox style="mso-next-textbox:#_x0000_s1077;mso-fit-shape-to-text:t" inset="0,0,0,0">
                <w:txbxContent>
                  <w:p w:rsidR="0002092B" w:rsidRDefault="0002092B" w:rsidP="0002092B">
                    <w:r>
                      <w:rPr>
                        <w:color w:val="000000"/>
                        <w:sz w:val="16"/>
                        <w:szCs w:val="16"/>
                        <w:lang w:val="en-US"/>
                      </w:rPr>
                      <w:t>1</w:t>
                    </w:r>
                  </w:p>
                </w:txbxContent>
              </v:textbox>
            </v:rect>
            <v:rect id="_x0000_s1078" style="position:absolute;left:751;top:559;width:45;height:184;mso-wrap-style:none" filled="f" stroked="f">
              <v:textbox style="mso-next-textbox:#_x0000_s1078;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79" style="position:absolute;left:1304;top:369;width:366;height:370" filled="f" stroked="f">
              <v:textbox style="mso-next-textbox:#_x0000_s1079" inset="0,0,0,0">
                <w:txbxContent>
                  <w:p w:rsidR="0002092B" w:rsidRPr="00C3550F" w:rsidRDefault="0002092B" w:rsidP="0002092B">
                    <w:r>
                      <w:rPr>
                        <w:color w:val="000000"/>
                        <w:sz w:val="16"/>
                        <w:szCs w:val="16"/>
                      </w:rPr>
                      <w:t>со</w:t>
                    </w:r>
                  </w:p>
                </w:txbxContent>
              </v:textbox>
            </v:rect>
            <v:rect id="_x0000_s1080" style="position:absolute;left:1222;top:369;width:45;height:184;mso-wrap-style:none" filled="f" stroked="f">
              <v:textbox style="mso-next-textbox:#_x0000_s1080;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81" style="position:absolute;left:183;top:369;width:320;height:223" filled="f" stroked="f">
              <v:textbox style="mso-next-textbox:#_x0000_s1081" inset="0,0,0,0">
                <w:txbxContent>
                  <w:p w:rsidR="0002092B" w:rsidRDefault="0002092B" w:rsidP="0002092B">
                    <w:r>
                      <w:rPr>
                        <w:color w:val="000000"/>
                        <w:sz w:val="16"/>
                        <w:szCs w:val="16"/>
                      </w:rPr>
                      <w:t>со</w:t>
                    </w:r>
                  </w:p>
                </w:txbxContent>
              </v:textbox>
            </v:rect>
            <v:rect id="_x0000_s1082" style="position:absolute;left:1527;top:176;width:143;height:319;mso-wrap-style:none" filled="f" stroked="f">
              <v:textbox style="mso-next-textbox:#_x0000_s1082;mso-fit-shape-to-text:t" inset="0,0,0,0">
                <w:txbxContent>
                  <w:p w:rsidR="0002092B" w:rsidRDefault="0002092B" w:rsidP="0002092B">
                    <w:r>
                      <w:rPr>
                        <w:rFonts w:ascii="Symbol" w:hAnsi="Symbol" w:cs="Symbol"/>
                        <w:color w:val="000000"/>
                        <w:sz w:val="26"/>
                        <w:szCs w:val="26"/>
                        <w:lang w:val="en-US"/>
                      </w:rPr>
                      <w:t></w:t>
                    </w:r>
                  </w:p>
                </w:txbxContent>
              </v:textbox>
            </v:rect>
            <v:rect id="_x0000_s1083" style="position:absolute;left:503;top:176;width:143;height:319;mso-wrap-style:none" filled="f" stroked="f">
              <v:textbox style="mso-next-textbox:#_x0000_s1083;mso-fit-shape-to-text:t" inset="0,0,0,0">
                <w:txbxContent>
                  <w:p w:rsidR="0002092B" w:rsidRDefault="0002092B" w:rsidP="0002092B">
                    <w:r>
                      <w:rPr>
                        <w:rFonts w:ascii="Symbol" w:hAnsi="Symbol" w:cs="Symbol"/>
                        <w:color w:val="000000"/>
                        <w:sz w:val="26"/>
                        <w:szCs w:val="26"/>
                        <w:lang w:val="en-US"/>
                      </w:rPr>
                      <w:t></w:t>
                    </w:r>
                  </w:p>
                </w:txbxContent>
              </v:textbox>
            </v:rect>
            <v:rect id="_x0000_s1084" style="position:absolute;left:712;top:102;width:286;height:490;mso-wrap-style:none" filled="f" stroked="f">
              <v:textbox style="mso-next-textbox:#_x0000_s1084;mso-fit-shape-to-text:t" inset="0,0,0,0">
                <w:txbxContent>
                  <w:p w:rsidR="0002092B" w:rsidRDefault="0002092B" w:rsidP="0002092B">
                    <w:r>
                      <w:rPr>
                        <w:rFonts w:ascii="Symbol" w:hAnsi="Symbol" w:cs="Symbol"/>
                        <w:color w:val="000000"/>
                        <w:sz w:val="40"/>
                        <w:szCs w:val="40"/>
                        <w:lang w:val="en-US"/>
                      </w:rPr>
                      <w:t></w:t>
                    </w:r>
                  </w:p>
                </w:txbxContent>
              </v:textbox>
            </v:rect>
            <v:rect id="_x0000_s1085" style="position:absolute;left:806;top:543;width:88;height:196;mso-wrap-style:none" filled="f" stroked="f">
              <v:textbox style="mso-next-textbox:#_x0000_s1085;mso-fit-shape-to-text:t" inset="0,0,0,0">
                <w:txbxContent>
                  <w:p w:rsidR="0002092B" w:rsidRDefault="0002092B" w:rsidP="0002092B">
                    <w:r>
                      <w:rPr>
                        <w:rFonts w:ascii="Symbol" w:hAnsi="Symbol" w:cs="Symbol"/>
                        <w:color w:val="000000"/>
                        <w:sz w:val="16"/>
                        <w:szCs w:val="16"/>
                        <w:lang w:val="en-US"/>
                      </w:rPr>
                      <w:t></w:t>
                    </w:r>
                  </w:p>
                </w:txbxContent>
              </v:textbox>
            </v:rect>
            <w10:wrap type="none"/>
            <w10:anchorlock/>
          </v:group>
        </w:pict>
      </w:r>
    </w:p>
    <w:p w:rsidR="0002092B" w:rsidRDefault="0002092B" w:rsidP="0002092B">
      <w:pPr>
        <w:pStyle w:val="ConsPlusNormal"/>
        <w:ind w:firstLine="540"/>
        <w:jc w:val="both"/>
      </w:pPr>
      <w:r>
        <w:t>Q</w:t>
      </w:r>
      <w:proofErr w:type="spellStart"/>
      <w:r w:rsidRPr="009C684D">
        <w:rPr>
          <w:vertAlign w:val="subscript"/>
          <w:lang w:val="en-US"/>
        </w:rPr>
        <w:t>i</w:t>
      </w:r>
      <w:proofErr w:type="spellEnd"/>
      <w:r w:rsidRPr="009C684D">
        <w:rPr>
          <w:vertAlign w:val="subscript"/>
        </w:rPr>
        <w:t xml:space="preserve"> </w:t>
      </w:r>
      <w:r w:rsidRPr="009C684D">
        <w:rPr>
          <w:vertAlign w:val="subscript"/>
          <w:lang w:val="en-US"/>
        </w:rPr>
        <w:t>co</w:t>
      </w:r>
      <w:r>
        <w:t xml:space="preserve"> - количество </w:t>
      </w:r>
      <w:proofErr w:type="spellStart"/>
      <w:r>
        <w:rPr>
          <w:lang w:val="en-US"/>
        </w:rPr>
        <w:t>i</w:t>
      </w:r>
      <w:proofErr w:type="spellEnd"/>
      <w:r w:rsidRPr="009C684D">
        <w:t>-</w:t>
      </w:r>
      <w:r>
        <w:t>ого серверного оборудования;</w:t>
      </w:r>
    </w:p>
    <w:p w:rsidR="0002092B" w:rsidRDefault="0002092B" w:rsidP="0002092B">
      <w:pPr>
        <w:pStyle w:val="ConsPlusNormal"/>
        <w:spacing w:before="220"/>
        <w:ind w:firstLine="540"/>
        <w:jc w:val="both"/>
      </w:pPr>
      <w:r>
        <w:t>P</w:t>
      </w:r>
      <w:proofErr w:type="spellStart"/>
      <w:r w:rsidRPr="009C684D">
        <w:rPr>
          <w:vertAlign w:val="subscript"/>
          <w:lang w:val="en-US"/>
        </w:rPr>
        <w:t>i</w:t>
      </w:r>
      <w:proofErr w:type="spellEnd"/>
      <w:r w:rsidRPr="009C684D">
        <w:t xml:space="preserve"> </w:t>
      </w:r>
      <w:r w:rsidRPr="009C684D">
        <w:rPr>
          <w:vertAlign w:val="subscript"/>
          <w:lang w:val="en-US"/>
        </w:rPr>
        <w:t>co</w:t>
      </w:r>
      <w:r>
        <w:t xml:space="preserve"> – стоимость одного </w:t>
      </w:r>
      <w:proofErr w:type="spellStart"/>
      <w:r>
        <w:rPr>
          <w:lang w:val="en-US"/>
        </w:rPr>
        <w:t>i</w:t>
      </w:r>
      <w:proofErr w:type="spellEnd"/>
      <w:r>
        <w:t>-ого  серверного оборудования.</w:t>
      </w:r>
    </w:p>
    <w:p w:rsidR="0002092B" w:rsidRDefault="0002092B" w:rsidP="0002092B">
      <w:pPr>
        <w:pStyle w:val="ConsPlusNormal"/>
        <w:spacing w:before="220"/>
        <w:ind w:firstLine="540"/>
        <w:jc w:val="both"/>
        <w:rPr>
          <w:b/>
        </w:rPr>
      </w:pPr>
      <w:r>
        <w:rPr>
          <w:b/>
        </w:rPr>
        <w:t xml:space="preserve"> 3.16.</w:t>
      </w:r>
      <w:r w:rsidRPr="00CB3F51">
        <w:rPr>
          <w:b/>
        </w:rPr>
        <w:t xml:space="preserve"> </w:t>
      </w:r>
      <w:r w:rsidRPr="009F4099">
        <w:rPr>
          <w:b/>
        </w:rPr>
        <w:t xml:space="preserve">Затраты на приобретение оборудования </w:t>
      </w:r>
      <w:r>
        <w:rPr>
          <w:b/>
        </w:rPr>
        <w:t xml:space="preserve"> для локальных вычислительных сетей </w:t>
      </w:r>
      <w:r w:rsidRPr="009F4099">
        <w:rPr>
          <w:b/>
        </w:rPr>
        <w:t>(</w:t>
      </w:r>
      <w:proofErr w:type="spellStart"/>
      <w:r w:rsidRPr="009F4099">
        <w:rPr>
          <w:b/>
        </w:rPr>
        <w:t>З</w:t>
      </w:r>
      <w:r w:rsidRPr="00CB3F51">
        <w:rPr>
          <w:b/>
          <w:vertAlign w:val="subscript"/>
        </w:rPr>
        <w:t>овс</w:t>
      </w:r>
      <w:proofErr w:type="spellEnd"/>
      <w:r>
        <w:rPr>
          <w:b/>
        </w:rPr>
        <w:t>)</w:t>
      </w:r>
      <w:r w:rsidRPr="009F4099">
        <w:rPr>
          <w:b/>
          <w:vertAlign w:val="subscript"/>
        </w:rPr>
        <w:t xml:space="preserve"> </w:t>
      </w:r>
      <w:r w:rsidRPr="009F4099">
        <w:rPr>
          <w:b/>
        </w:rPr>
        <w:t>определяются по формуле:</w:t>
      </w:r>
    </w:p>
    <w:p w:rsidR="0002092B" w:rsidRDefault="0002092B" w:rsidP="0002092B">
      <w:pPr>
        <w:pStyle w:val="ConsPlusNormal"/>
        <w:spacing w:before="220" w:line="276" w:lineRule="auto"/>
        <w:ind w:firstLine="540"/>
        <w:jc w:val="center"/>
      </w:pPr>
      <w:r>
        <w:pict>
          <v:group id="_x0000_s1046" editas="canvas" style="width:156.1pt;height:43.35pt;mso-position-horizontal-relative:char;mso-position-vertical-relative:line" coordorigin=",-124" coordsize="3122,867">
            <o:lock v:ext="edit" aspectratio="t"/>
            <v:shape id="_x0000_s1047" type="#_x0000_t75" style="position:absolute;top:-124;width:3122;height:867" o:preferrelative="f">
              <v:fill o:detectmouseclick="t"/>
              <v:path o:extrusionok="t" o:connecttype="none"/>
              <o:lock v:ext="edit" text="t"/>
            </v:shape>
            <v:rect id="_x0000_s1048" style="position:absolute;left:2851;top:229;width:109;height:276;mso-wrap-style:none" filled="f" stroked="f">
              <v:textbox style="mso-next-textbox:#_x0000_s1048;mso-fit-shape-to-text:t" inset="0,0,0,0">
                <w:txbxContent>
                  <w:p w:rsidR="0002092B" w:rsidRPr="00B80921" w:rsidRDefault="0002092B" w:rsidP="0002092B"/>
                </w:txbxContent>
              </v:textbox>
            </v:rect>
            <v:rect id="_x0000_s1049" style="position:absolute;left:2343;top:214;width:388;height:386" filled="f" stroked="f">
              <v:textbox style="mso-next-textbox:#_x0000_s1049" inset="0,0,0,0">
                <w:txbxContent>
                  <w:p w:rsidR="0002092B" w:rsidRPr="00B80921" w:rsidRDefault="0002092B" w:rsidP="0002092B">
                    <w:pPr>
                      <w:rPr>
                        <w:szCs w:val="28"/>
                      </w:rPr>
                    </w:pPr>
                    <w:r>
                      <w:rPr>
                        <w:szCs w:val="28"/>
                      </w:rPr>
                      <w:t>где</w:t>
                    </w:r>
                  </w:p>
                </w:txbxContent>
              </v:textbox>
            </v:rect>
            <v:rect id="_x0000_s1050" style="position:absolute;left:2183;top:183;width:66;height:322" filled="f" stroked="f">
              <v:textbox style="mso-next-textbox:#_x0000_s1050;mso-fit-shape-to-text:t" inset="0,0,0,0">
                <w:txbxContent>
                  <w:p w:rsidR="0002092B" w:rsidRPr="007C1BA0" w:rsidRDefault="0002092B" w:rsidP="0002092B">
                    <w:pPr>
                      <w:rPr>
                        <w:sz w:val="28"/>
                        <w:szCs w:val="28"/>
                      </w:rPr>
                    </w:pPr>
                    <w:r w:rsidRPr="007C1BA0">
                      <w:rPr>
                        <w:color w:val="000000"/>
                        <w:sz w:val="28"/>
                        <w:szCs w:val="28"/>
                        <w:lang w:val="en-US"/>
                      </w:rPr>
                      <w:t>,</w:t>
                    </w:r>
                  </w:p>
                </w:txbxContent>
              </v:textbox>
            </v:rect>
            <v:rect id="_x0000_s1051" style="position:absolute;left:1670;top:195;width:202;height:352" filled="f" stroked="f">
              <v:textbox style="mso-next-textbox:#_x0000_s1051" inset="0,0,0,0">
                <w:txbxContent>
                  <w:p w:rsidR="0002092B" w:rsidRPr="007C1BA0" w:rsidRDefault="0002092B" w:rsidP="0002092B">
                    <w:pPr>
                      <w:rPr>
                        <w:sz w:val="28"/>
                        <w:szCs w:val="28"/>
                      </w:rPr>
                    </w:pPr>
                    <w:r w:rsidRPr="007C1BA0">
                      <w:rPr>
                        <w:color w:val="000000"/>
                        <w:sz w:val="28"/>
                        <w:szCs w:val="28"/>
                        <w:lang w:val="en-US"/>
                      </w:rPr>
                      <w:t>P</w:t>
                    </w:r>
                  </w:p>
                </w:txbxContent>
              </v:textbox>
            </v:rect>
            <v:rect id="_x0000_s1052" style="position:absolute;left:1021;top:206;width:203;height:322;mso-wrap-style:none" filled="f" stroked="f">
              <v:textbox style="mso-next-textbox:#_x0000_s1052;mso-fit-shape-to-text:t" inset="0,0,0,0">
                <w:txbxContent>
                  <w:p w:rsidR="0002092B" w:rsidRPr="007C1BA0" w:rsidRDefault="0002092B" w:rsidP="0002092B">
                    <w:pPr>
                      <w:rPr>
                        <w:sz w:val="28"/>
                        <w:szCs w:val="28"/>
                      </w:rPr>
                    </w:pPr>
                    <w:r w:rsidRPr="007C1BA0">
                      <w:rPr>
                        <w:color w:val="000000"/>
                        <w:sz w:val="28"/>
                        <w:szCs w:val="28"/>
                        <w:lang w:val="en-US"/>
                      </w:rPr>
                      <w:t>Q</w:t>
                    </w:r>
                  </w:p>
                </w:txbxContent>
              </v:textbox>
            </v:rect>
            <v:rect id="_x0000_s1053" style="position:absolute;left:38;top:206;width:141;height:322;mso-wrap-style:none" filled="f" stroked="f">
              <v:textbox style="mso-next-textbox:#_x0000_s1053;mso-fit-shape-to-text:t" inset="0,0,0,0">
                <w:txbxContent>
                  <w:p w:rsidR="0002092B" w:rsidRPr="00D95C72" w:rsidRDefault="0002092B" w:rsidP="0002092B">
                    <w:pPr>
                      <w:jc w:val="center"/>
                      <w:rPr>
                        <w:sz w:val="28"/>
                        <w:szCs w:val="28"/>
                      </w:rPr>
                    </w:pPr>
                    <w:r w:rsidRPr="00D95C72">
                      <w:rPr>
                        <w:color w:val="000000"/>
                        <w:sz w:val="28"/>
                        <w:szCs w:val="28"/>
                        <w:lang w:val="en-US"/>
                      </w:rPr>
                      <w:t>З</w:t>
                    </w:r>
                  </w:p>
                </w:txbxContent>
              </v:textbox>
            </v:rect>
            <v:rect id="_x0000_s1054" style="position:absolute;left:1987;top:369;width:356;height:231" filled="f" stroked="f">
              <v:textbox style="mso-next-textbox:#_x0000_s1054" inset="0,0,0,0">
                <w:txbxContent>
                  <w:p w:rsidR="0002092B" w:rsidRPr="00AB3A1C" w:rsidRDefault="0002092B" w:rsidP="0002092B">
                    <w:pPr>
                      <w:rPr>
                        <w:sz w:val="16"/>
                        <w:szCs w:val="16"/>
                      </w:rPr>
                    </w:pPr>
                    <w:proofErr w:type="spellStart"/>
                    <w:r w:rsidRPr="00AB3A1C">
                      <w:rPr>
                        <w:sz w:val="16"/>
                        <w:szCs w:val="16"/>
                      </w:rPr>
                      <w:t>овс</w:t>
                    </w:r>
                    <w:proofErr w:type="spellEnd"/>
                  </w:p>
                  <w:p w:rsidR="0002092B" w:rsidRPr="00FB208B" w:rsidRDefault="0002092B" w:rsidP="0002092B"/>
                </w:txbxContent>
              </v:textbox>
            </v:rect>
            <v:rect id="_x0000_s1055" style="position:absolute;left:1902;top:369;width:45;height:184;mso-wrap-style:none" filled="f" stroked="f">
              <v:textbox style="mso-next-textbox:#_x0000_s1055;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56" style="position:absolute;left:814;top:30;width:81;height:184;mso-wrap-style:none" filled="f" stroked="f">
              <v:textbox style="mso-next-textbox:#_x0000_s1056;mso-fit-shape-to-text:t" inset="0,0,0,0">
                <w:txbxContent>
                  <w:p w:rsidR="0002092B" w:rsidRDefault="0002092B" w:rsidP="0002092B">
                    <w:proofErr w:type="gramStart"/>
                    <w:r>
                      <w:rPr>
                        <w:color w:val="000000"/>
                        <w:sz w:val="16"/>
                        <w:szCs w:val="16"/>
                        <w:lang w:val="en-US"/>
                      </w:rPr>
                      <w:t>n</w:t>
                    </w:r>
                    <w:proofErr w:type="gramEnd"/>
                  </w:p>
                </w:txbxContent>
              </v:textbox>
            </v:rect>
            <v:rect id="_x0000_s1057" style="position:absolute;left:890;top:559;width:81;height:184;mso-wrap-style:none" filled="f" stroked="f">
              <v:textbox style="mso-next-textbox:#_x0000_s1057;mso-fit-shape-to-text:t" inset="0,0,0,0">
                <w:txbxContent>
                  <w:p w:rsidR="0002092B" w:rsidRDefault="0002092B" w:rsidP="0002092B">
                    <w:r>
                      <w:rPr>
                        <w:color w:val="000000"/>
                        <w:sz w:val="16"/>
                        <w:szCs w:val="16"/>
                        <w:lang w:val="en-US"/>
                      </w:rPr>
                      <w:t>1</w:t>
                    </w:r>
                  </w:p>
                </w:txbxContent>
              </v:textbox>
            </v:rect>
            <v:rect id="_x0000_s1058" style="position:absolute;left:751;top:559;width:45;height:184;mso-wrap-style:none" filled="f" stroked="f">
              <v:textbox style="mso-next-textbox:#_x0000_s1058;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59" style="position:absolute;left:1304;top:369;width:366;height:370" filled="f" stroked="f">
              <v:textbox style="mso-next-textbox:#_x0000_s1059" inset="0,0,0,0">
                <w:txbxContent>
                  <w:p w:rsidR="0002092B" w:rsidRPr="00C3550F" w:rsidRDefault="0002092B" w:rsidP="0002092B">
                    <w:proofErr w:type="spellStart"/>
                    <w:r>
                      <w:rPr>
                        <w:color w:val="000000"/>
                        <w:sz w:val="16"/>
                        <w:szCs w:val="16"/>
                      </w:rPr>
                      <w:t>овс</w:t>
                    </w:r>
                    <w:proofErr w:type="spellEnd"/>
                  </w:p>
                </w:txbxContent>
              </v:textbox>
            </v:rect>
            <v:rect id="_x0000_s1060" style="position:absolute;left:1222;top:369;width:45;height:184;mso-wrap-style:none" filled="f" stroked="f">
              <v:textbox style="mso-next-textbox:#_x0000_s1060;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61" style="position:absolute;left:168;top:369;width:320;height:223" filled="f" stroked="f">
              <v:textbox style="mso-next-textbox:#_x0000_s1061" inset="0,0,0,0">
                <w:txbxContent>
                  <w:p w:rsidR="0002092B" w:rsidRDefault="0002092B" w:rsidP="0002092B">
                    <w:pPr>
                      <w:rPr>
                        <w:color w:val="000000"/>
                        <w:sz w:val="16"/>
                        <w:szCs w:val="16"/>
                      </w:rPr>
                    </w:pPr>
                    <w:proofErr w:type="spellStart"/>
                    <w:r>
                      <w:rPr>
                        <w:color w:val="000000"/>
                        <w:sz w:val="16"/>
                        <w:szCs w:val="16"/>
                      </w:rPr>
                      <w:t>овс</w:t>
                    </w:r>
                    <w:proofErr w:type="spellEnd"/>
                  </w:p>
                  <w:p w:rsidR="0002092B" w:rsidRDefault="0002092B" w:rsidP="0002092B">
                    <w:pPr>
                      <w:rPr>
                        <w:color w:val="000000"/>
                        <w:sz w:val="16"/>
                        <w:szCs w:val="16"/>
                      </w:rPr>
                    </w:pPr>
                  </w:p>
                  <w:p w:rsidR="0002092B" w:rsidRDefault="0002092B" w:rsidP="0002092B"/>
                </w:txbxContent>
              </v:textbox>
            </v:rect>
            <v:rect id="_x0000_s1062" style="position:absolute;left:1527;top:176;width:143;height:319;mso-wrap-style:none" filled="f" stroked="f">
              <v:textbox style="mso-next-textbox:#_x0000_s1062;mso-fit-shape-to-text:t" inset="0,0,0,0">
                <w:txbxContent>
                  <w:p w:rsidR="0002092B" w:rsidRDefault="0002092B" w:rsidP="0002092B">
                    <w:r>
                      <w:rPr>
                        <w:rFonts w:ascii="Symbol" w:hAnsi="Symbol" w:cs="Symbol"/>
                        <w:color w:val="000000"/>
                        <w:sz w:val="26"/>
                        <w:szCs w:val="26"/>
                        <w:lang w:val="en-US"/>
                      </w:rPr>
                      <w:t></w:t>
                    </w:r>
                  </w:p>
                </w:txbxContent>
              </v:textbox>
            </v:rect>
            <v:rect id="_x0000_s1063" style="position:absolute;left:503;top:176;width:143;height:319;mso-wrap-style:none" filled="f" stroked="f">
              <v:textbox style="mso-next-textbox:#_x0000_s1063;mso-fit-shape-to-text:t" inset="0,0,0,0">
                <w:txbxContent>
                  <w:p w:rsidR="0002092B" w:rsidRDefault="0002092B" w:rsidP="0002092B">
                    <w:r>
                      <w:rPr>
                        <w:rFonts w:ascii="Symbol" w:hAnsi="Symbol" w:cs="Symbol"/>
                        <w:color w:val="000000"/>
                        <w:sz w:val="26"/>
                        <w:szCs w:val="26"/>
                        <w:lang w:val="en-US"/>
                      </w:rPr>
                      <w:t></w:t>
                    </w:r>
                  </w:p>
                </w:txbxContent>
              </v:textbox>
            </v:rect>
            <v:rect id="_x0000_s1064" style="position:absolute;left:712;top:102;width:286;height:490;mso-wrap-style:none" filled="f" stroked="f">
              <v:textbox style="mso-next-textbox:#_x0000_s1064;mso-fit-shape-to-text:t" inset="0,0,0,0">
                <w:txbxContent>
                  <w:p w:rsidR="0002092B" w:rsidRDefault="0002092B" w:rsidP="0002092B">
                    <w:r>
                      <w:rPr>
                        <w:rFonts w:ascii="Symbol" w:hAnsi="Symbol" w:cs="Symbol"/>
                        <w:color w:val="000000"/>
                        <w:sz w:val="40"/>
                        <w:szCs w:val="40"/>
                        <w:lang w:val="en-US"/>
                      </w:rPr>
                      <w:t></w:t>
                    </w:r>
                  </w:p>
                </w:txbxContent>
              </v:textbox>
            </v:rect>
            <v:rect id="_x0000_s1065" style="position:absolute;left:806;top:543;width:88;height:196;mso-wrap-style:none" filled="f" stroked="f">
              <v:textbox style="mso-next-textbox:#_x0000_s1065;mso-fit-shape-to-text:t" inset="0,0,0,0">
                <w:txbxContent>
                  <w:p w:rsidR="0002092B" w:rsidRDefault="0002092B" w:rsidP="0002092B">
                    <w:r>
                      <w:rPr>
                        <w:rFonts w:ascii="Symbol" w:hAnsi="Symbol" w:cs="Symbol"/>
                        <w:color w:val="000000"/>
                        <w:sz w:val="16"/>
                        <w:szCs w:val="16"/>
                        <w:lang w:val="en-US"/>
                      </w:rPr>
                      <w:t></w:t>
                    </w:r>
                  </w:p>
                </w:txbxContent>
              </v:textbox>
            </v:rect>
            <w10:wrap type="none"/>
            <w10:anchorlock/>
          </v:group>
        </w:pict>
      </w:r>
    </w:p>
    <w:p w:rsidR="0002092B" w:rsidRDefault="0002092B" w:rsidP="0002092B">
      <w:pPr>
        <w:pStyle w:val="ConsPlusNormal"/>
        <w:ind w:firstLine="540"/>
        <w:jc w:val="both"/>
      </w:pPr>
      <w:r>
        <w:t>Q</w:t>
      </w:r>
      <w:proofErr w:type="spellStart"/>
      <w:r w:rsidRPr="009C684D">
        <w:rPr>
          <w:vertAlign w:val="subscript"/>
          <w:lang w:val="en-US"/>
        </w:rPr>
        <w:t>i</w:t>
      </w:r>
      <w:proofErr w:type="spellEnd"/>
      <w:r w:rsidRPr="009C684D">
        <w:rPr>
          <w:vertAlign w:val="subscript"/>
        </w:rPr>
        <w:t xml:space="preserve"> </w:t>
      </w:r>
      <w:proofErr w:type="spellStart"/>
      <w:r>
        <w:rPr>
          <w:vertAlign w:val="subscript"/>
        </w:rPr>
        <w:t>овс</w:t>
      </w:r>
      <w:proofErr w:type="spellEnd"/>
      <w:r>
        <w:t xml:space="preserve"> - количество </w:t>
      </w:r>
      <w:proofErr w:type="spellStart"/>
      <w:r>
        <w:rPr>
          <w:lang w:val="en-US"/>
        </w:rPr>
        <w:t>i</w:t>
      </w:r>
      <w:proofErr w:type="spellEnd"/>
      <w:r w:rsidRPr="009C684D">
        <w:t>-</w:t>
      </w:r>
      <w:r>
        <w:t>ого оборудования для локальных вычислительных сетей;</w:t>
      </w:r>
    </w:p>
    <w:p w:rsidR="0002092B" w:rsidRDefault="0002092B" w:rsidP="0002092B">
      <w:pPr>
        <w:pStyle w:val="ConsPlusNormal"/>
        <w:ind w:firstLine="540"/>
        <w:jc w:val="both"/>
      </w:pPr>
      <w:r>
        <w:t>P</w:t>
      </w:r>
      <w:proofErr w:type="spellStart"/>
      <w:r w:rsidRPr="009C684D">
        <w:rPr>
          <w:vertAlign w:val="subscript"/>
          <w:lang w:val="en-US"/>
        </w:rPr>
        <w:t>i</w:t>
      </w:r>
      <w:proofErr w:type="spellEnd"/>
      <w:r w:rsidRPr="009C684D">
        <w:t xml:space="preserve"> </w:t>
      </w:r>
      <w:proofErr w:type="spellStart"/>
      <w:r>
        <w:rPr>
          <w:vertAlign w:val="subscript"/>
        </w:rPr>
        <w:t>овс</w:t>
      </w:r>
      <w:proofErr w:type="spellEnd"/>
      <w:r>
        <w:t xml:space="preserve"> – стоимость одного </w:t>
      </w:r>
      <w:proofErr w:type="spellStart"/>
      <w:r>
        <w:rPr>
          <w:lang w:val="en-US"/>
        </w:rPr>
        <w:t>i</w:t>
      </w:r>
      <w:proofErr w:type="spellEnd"/>
      <w:r>
        <w:t>-ого  оборудования</w:t>
      </w:r>
      <w:r w:rsidRPr="00AB3A1C">
        <w:t xml:space="preserve"> </w:t>
      </w:r>
      <w:r>
        <w:t>для локальных вычислительных сетей.</w:t>
      </w:r>
    </w:p>
    <w:p w:rsidR="0002092B" w:rsidRDefault="0002092B" w:rsidP="0002092B">
      <w:pPr>
        <w:pStyle w:val="ConsPlusNormal"/>
        <w:ind w:firstLine="540"/>
        <w:jc w:val="both"/>
      </w:pPr>
    </w:p>
    <w:p w:rsidR="0002092B" w:rsidRDefault="0002092B" w:rsidP="0002092B">
      <w:pPr>
        <w:pStyle w:val="ConsPlusNormal"/>
        <w:spacing w:after="240"/>
        <w:ind w:firstLine="567"/>
        <w:jc w:val="both"/>
        <w:rPr>
          <w:b/>
        </w:rPr>
      </w:pPr>
    </w:p>
    <w:p w:rsidR="0002092B" w:rsidRDefault="0002092B" w:rsidP="0002092B">
      <w:pPr>
        <w:pStyle w:val="ConsPlusNormal"/>
        <w:spacing w:after="240"/>
        <w:ind w:firstLine="567"/>
        <w:jc w:val="both"/>
        <w:rPr>
          <w:b/>
        </w:rPr>
      </w:pPr>
      <w:r>
        <w:rPr>
          <w:b/>
        </w:rPr>
        <w:t>3.</w:t>
      </w:r>
      <w:r w:rsidRPr="009870B6">
        <w:rPr>
          <w:b/>
        </w:rPr>
        <w:t>1</w:t>
      </w:r>
      <w:r>
        <w:rPr>
          <w:b/>
        </w:rPr>
        <w:t>7</w:t>
      </w:r>
      <w:r w:rsidRPr="009870B6">
        <w:rPr>
          <w:b/>
        </w:rPr>
        <w:t xml:space="preserve">. Затраты на </w:t>
      </w:r>
      <w:r>
        <w:rPr>
          <w:b/>
        </w:rPr>
        <w:t>приобретение жалюзи, штор</w:t>
      </w:r>
    </w:p>
    <w:p w:rsidR="0002092B" w:rsidRDefault="0002092B" w:rsidP="0002092B">
      <w:pPr>
        <w:pStyle w:val="ConsPlusNormal"/>
        <w:spacing w:after="240"/>
        <w:ind w:firstLine="2977"/>
        <w:jc w:val="both"/>
        <w:rPr>
          <w:sz w:val="24"/>
          <w:szCs w:val="24"/>
        </w:rPr>
      </w:pPr>
      <w:r w:rsidRPr="007E0BD8">
        <w:pict>
          <v:group id="_x0000_s1026" editas="canvas" style="width:156.1pt;height:54.75pt;mso-position-horizontal-relative:char;mso-position-vertical-relative:line" coordorigin=",-124" coordsize="3122,1095">
            <o:lock v:ext="edit" aspectratio="t"/>
            <v:shape id="_x0000_s1027" type="#_x0000_t75" style="position:absolute;top:-124;width:3122;height:1095" o:preferrelative="f">
              <v:fill o:detectmouseclick="t"/>
              <v:path o:extrusionok="t" o:connecttype="none"/>
              <o:lock v:ext="edit" text="t"/>
            </v:shape>
            <v:rect id="_x0000_s1028" style="position:absolute;left:2851;top:229;width:109;height:276;mso-wrap-style:none" filled="f" stroked="f">
              <v:textbox style="mso-next-textbox:#_x0000_s1028;mso-fit-shape-to-text:t" inset="0,0,0,0">
                <w:txbxContent>
                  <w:p w:rsidR="0002092B" w:rsidRPr="00B80921" w:rsidRDefault="0002092B" w:rsidP="0002092B"/>
                </w:txbxContent>
              </v:textbox>
            </v:rect>
            <v:rect id="_x0000_s1029" style="position:absolute;left:2343;top:214;width:71;height:386" filled="f" stroked="f">
              <v:textbox style="mso-next-textbox:#_x0000_s1029" inset="0,0,0,0">
                <w:txbxContent>
                  <w:p w:rsidR="0002092B" w:rsidRPr="00B80921" w:rsidRDefault="0002092B" w:rsidP="0002092B">
                    <w:pPr>
                      <w:rPr>
                        <w:szCs w:val="28"/>
                      </w:rPr>
                    </w:pPr>
                  </w:p>
                </w:txbxContent>
              </v:textbox>
            </v:rect>
            <v:rect id="_x0000_s1030" style="position:absolute;left:2183;top:183;width:66;height:322" filled="f" stroked="f">
              <v:textbox style="mso-next-textbox:#_x0000_s1030;mso-fit-shape-to-text:t" inset="0,0,0,0">
                <w:txbxContent>
                  <w:p w:rsidR="0002092B" w:rsidRPr="007C1BA0" w:rsidRDefault="0002092B" w:rsidP="0002092B">
                    <w:pPr>
                      <w:rPr>
                        <w:sz w:val="28"/>
                        <w:szCs w:val="28"/>
                      </w:rPr>
                    </w:pPr>
                    <w:r w:rsidRPr="007C1BA0">
                      <w:rPr>
                        <w:color w:val="000000"/>
                        <w:sz w:val="28"/>
                        <w:szCs w:val="28"/>
                        <w:lang w:val="en-US"/>
                      </w:rPr>
                      <w:t>,</w:t>
                    </w:r>
                  </w:p>
                </w:txbxContent>
              </v:textbox>
            </v:rect>
            <v:rect id="_x0000_s1031" style="position:absolute;left:1670;top:195;width:202;height:352" filled="f" stroked="f">
              <v:textbox style="mso-next-textbox:#_x0000_s1031" inset="0,0,0,0">
                <w:txbxContent>
                  <w:p w:rsidR="0002092B" w:rsidRPr="007C1BA0" w:rsidRDefault="0002092B" w:rsidP="0002092B">
                    <w:pPr>
                      <w:rPr>
                        <w:sz w:val="28"/>
                        <w:szCs w:val="28"/>
                      </w:rPr>
                    </w:pPr>
                    <w:r w:rsidRPr="007C1BA0">
                      <w:rPr>
                        <w:color w:val="000000"/>
                        <w:sz w:val="28"/>
                        <w:szCs w:val="28"/>
                        <w:lang w:val="en-US"/>
                      </w:rPr>
                      <w:t>P</w:t>
                    </w:r>
                  </w:p>
                </w:txbxContent>
              </v:textbox>
            </v:rect>
            <v:rect id="_x0000_s1032" style="position:absolute;left:1021;top:206;width:203;height:322;mso-wrap-style:none" filled="f" stroked="f">
              <v:textbox style="mso-next-textbox:#_x0000_s1032;mso-fit-shape-to-text:t" inset="0,0,0,0">
                <w:txbxContent>
                  <w:p w:rsidR="0002092B" w:rsidRPr="007C1BA0" w:rsidRDefault="0002092B" w:rsidP="0002092B">
                    <w:pPr>
                      <w:rPr>
                        <w:sz w:val="28"/>
                        <w:szCs w:val="28"/>
                      </w:rPr>
                    </w:pPr>
                    <w:r w:rsidRPr="007C1BA0">
                      <w:rPr>
                        <w:color w:val="000000"/>
                        <w:sz w:val="28"/>
                        <w:szCs w:val="28"/>
                        <w:lang w:val="en-US"/>
                      </w:rPr>
                      <w:t>Q</w:t>
                    </w:r>
                  </w:p>
                </w:txbxContent>
              </v:textbox>
            </v:rect>
            <v:rect id="_x0000_s1033" style="position:absolute;left:38;top:206;width:141;height:322;mso-wrap-style:none" filled="f" stroked="f">
              <v:textbox style="mso-next-textbox:#_x0000_s1033;mso-fit-shape-to-text:t" inset="0,0,0,0">
                <w:txbxContent>
                  <w:p w:rsidR="0002092B" w:rsidRPr="00D95C72" w:rsidRDefault="0002092B" w:rsidP="0002092B">
                    <w:pPr>
                      <w:jc w:val="center"/>
                      <w:rPr>
                        <w:sz w:val="28"/>
                        <w:szCs w:val="28"/>
                      </w:rPr>
                    </w:pPr>
                    <w:r w:rsidRPr="00D95C72">
                      <w:rPr>
                        <w:color w:val="000000"/>
                        <w:sz w:val="28"/>
                        <w:szCs w:val="28"/>
                        <w:lang w:val="en-US"/>
                      </w:rPr>
                      <w:t>З</w:t>
                    </w:r>
                  </w:p>
                </w:txbxContent>
              </v:textbox>
            </v:rect>
            <v:rect id="_x0000_s1034" style="position:absolute;left:1987;top:369;width:427;height:370" filled="f" stroked="f">
              <v:textbox style="mso-next-textbox:#_x0000_s1034" inset="0,0,0,0">
                <w:txbxContent>
                  <w:p w:rsidR="0002092B" w:rsidRPr="00FB208B" w:rsidRDefault="0002092B" w:rsidP="0002092B">
                    <w:proofErr w:type="spellStart"/>
                    <w:r>
                      <w:t>жш</w:t>
                    </w:r>
                    <w:proofErr w:type="spellEnd"/>
                  </w:p>
                </w:txbxContent>
              </v:textbox>
            </v:rect>
            <v:rect id="_x0000_s1035" style="position:absolute;left:1902;top:369;width:45;height:184;mso-wrap-style:none" filled="f" stroked="f">
              <v:textbox style="mso-next-textbox:#_x0000_s1035;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36" style="position:absolute;left:814;top:30;width:81;height:184;mso-wrap-style:none" filled="f" stroked="f">
              <v:textbox style="mso-next-textbox:#_x0000_s1036;mso-fit-shape-to-text:t" inset="0,0,0,0">
                <w:txbxContent>
                  <w:p w:rsidR="0002092B" w:rsidRDefault="0002092B" w:rsidP="0002092B">
                    <w:proofErr w:type="gramStart"/>
                    <w:r>
                      <w:rPr>
                        <w:color w:val="000000"/>
                        <w:sz w:val="16"/>
                        <w:szCs w:val="16"/>
                        <w:lang w:val="en-US"/>
                      </w:rPr>
                      <w:t>n</w:t>
                    </w:r>
                    <w:proofErr w:type="gramEnd"/>
                  </w:p>
                </w:txbxContent>
              </v:textbox>
            </v:rect>
            <v:rect id="_x0000_s1037" style="position:absolute;left:890;top:559;width:81;height:184;mso-wrap-style:none" filled="f" stroked="f">
              <v:textbox style="mso-next-textbox:#_x0000_s1037;mso-fit-shape-to-text:t" inset="0,0,0,0">
                <w:txbxContent>
                  <w:p w:rsidR="0002092B" w:rsidRDefault="0002092B" w:rsidP="0002092B">
                    <w:r>
                      <w:rPr>
                        <w:color w:val="000000"/>
                        <w:sz w:val="16"/>
                        <w:szCs w:val="16"/>
                        <w:lang w:val="en-US"/>
                      </w:rPr>
                      <w:t>1</w:t>
                    </w:r>
                  </w:p>
                </w:txbxContent>
              </v:textbox>
            </v:rect>
            <v:rect id="_x0000_s1038" style="position:absolute;left:751;top:559;width:45;height:184;mso-wrap-style:none" filled="f" stroked="f">
              <v:textbox style="mso-next-textbox:#_x0000_s1038;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39" style="position:absolute;left:1304;top:369;width:366;height:370" filled="f" stroked="f">
              <v:textbox style="mso-next-textbox:#_x0000_s1039" inset="0,0,0,0">
                <w:txbxContent>
                  <w:p w:rsidR="0002092B" w:rsidRPr="00C3550F" w:rsidRDefault="0002092B" w:rsidP="0002092B">
                    <w:proofErr w:type="spellStart"/>
                    <w:r>
                      <w:rPr>
                        <w:color w:val="000000"/>
                        <w:sz w:val="16"/>
                        <w:szCs w:val="16"/>
                      </w:rPr>
                      <w:t>жш</w:t>
                    </w:r>
                    <w:proofErr w:type="spellEnd"/>
                  </w:p>
                </w:txbxContent>
              </v:textbox>
            </v:rect>
            <v:rect id="_x0000_s1040" style="position:absolute;left:1222;top:369;width:45;height:184;mso-wrap-style:none" filled="f" stroked="f">
              <v:textbox style="mso-next-textbox:#_x0000_s1040;mso-fit-shape-to-text:t" inset="0,0,0,0">
                <w:txbxContent>
                  <w:p w:rsidR="0002092B" w:rsidRDefault="0002092B" w:rsidP="0002092B">
                    <w:proofErr w:type="spellStart"/>
                    <w:proofErr w:type="gramStart"/>
                    <w:r>
                      <w:rPr>
                        <w:color w:val="000000"/>
                        <w:sz w:val="16"/>
                        <w:szCs w:val="16"/>
                        <w:lang w:val="en-US"/>
                      </w:rPr>
                      <w:t>i</w:t>
                    </w:r>
                    <w:proofErr w:type="spellEnd"/>
                    <w:proofErr w:type="gramEnd"/>
                  </w:p>
                </w:txbxContent>
              </v:textbox>
            </v:rect>
            <v:rect id="_x0000_s1041" style="position:absolute;left:183;top:369;width:320;height:223" filled="f" stroked="f">
              <v:textbox style="mso-next-textbox:#_x0000_s1041" inset="0,0,0,0">
                <w:txbxContent>
                  <w:p w:rsidR="0002092B" w:rsidRDefault="0002092B" w:rsidP="0002092B">
                    <w:proofErr w:type="spellStart"/>
                    <w:r>
                      <w:rPr>
                        <w:color w:val="000000"/>
                        <w:sz w:val="16"/>
                        <w:szCs w:val="16"/>
                      </w:rPr>
                      <w:t>жш</w:t>
                    </w:r>
                    <w:proofErr w:type="spellEnd"/>
                  </w:p>
                </w:txbxContent>
              </v:textbox>
            </v:rect>
            <v:rect id="_x0000_s1042" style="position:absolute;left:1527;top:176;width:143;height:319;mso-wrap-style:none" filled="f" stroked="f">
              <v:textbox style="mso-next-textbox:#_x0000_s1042;mso-fit-shape-to-text:t" inset="0,0,0,0">
                <w:txbxContent>
                  <w:p w:rsidR="0002092B" w:rsidRDefault="0002092B" w:rsidP="0002092B">
                    <w:r>
                      <w:rPr>
                        <w:rFonts w:ascii="Symbol" w:hAnsi="Symbol" w:cs="Symbol"/>
                        <w:color w:val="000000"/>
                        <w:sz w:val="26"/>
                        <w:szCs w:val="26"/>
                        <w:lang w:val="en-US"/>
                      </w:rPr>
                      <w:t></w:t>
                    </w:r>
                  </w:p>
                </w:txbxContent>
              </v:textbox>
            </v:rect>
            <v:rect id="_x0000_s1043" style="position:absolute;left:503;top:176;width:143;height:319;mso-wrap-style:none" filled="f" stroked="f">
              <v:textbox style="mso-next-textbox:#_x0000_s1043;mso-fit-shape-to-text:t" inset="0,0,0,0">
                <w:txbxContent>
                  <w:p w:rsidR="0002092B" w:rsidRDefault="0002092B" w:rsidP="0002092B">
                    <w:r>
                      <w:rPr>
                        <w:rFonts w:ascii="Symbol" w:hAnsi="Symbol" w:cs="Symbol"/>
                        <w:color w:val="000000"/>
                        <w:sz w:val="26"/>
                        <w:szCs w:val="26"/>
                        <w:lang w:val="en-US"/>
                      </w:rPr>
                      <w:t></w:t>
                    </w:r>
                  </w:p>
                </w:txbxContent>
              </v:textbox>
            </v:rect>
            <v:rect id="_x0000_s1044" style="position:absolute;left:712;top:102;width:286;height:490;mso-wrap-style:none" filled="f" stroked="f">
              <v:textbox style="mso-next-textbox:#_x0000_s1044;mso-fit-shape-to-text:t" inset="0,0,0,0">
                <w:txbxContent>
                  <w:p w:rsidR="0002092B" w:rsidRDefault="0002092B" w:rsidP="0002092B">
                    <w:r>
                      <w:rPr>
                        <w:rFonts w:ascii="Symbol" w:hAnsi="Symbol" w:cs="Symbol"/>
                        <w:color w:val="000000"/>
                        <w:sz w:val="40"/>
                        <w:szCs w:val="40"/>
                        <w:lang w:val="en-US"/>
                      </w:rPr>
                      <w:t></w:t>
                    </w:r>
                  </w:p>
                </w:txbxContent>
              </v:textbox>
            </v:rect>
            <v:rect id="_x0000_s1045" style="position:absolute;left:806;top:543;width:88;height:196;mso-wrap-style:none" filled="f" stroked="f">
              <v:textbox style="mso-next-textbox:#_x0000_s1045;mso-fit-shape-to-text:t" inset="0,0,0,0">
                <w:txbxContent>
                  <w:p w:rsidR="0002092B" w:rsidRDefault="0002092B" w:rsidP="0002092B">
                    <w:r>
                      <w:rPr>
                        <w:rFonts w:ascii="Symbol" w:hAnsi="Symbol" w:cs="Symbol"/>
                        <w:color w:val="000000"/>
                        <w:sz w:val="16"/>
                        <w:szCs w:val="16"/>
                        <w:lang w:val="en-US"/>
                      </w:rPr>
                      <w:t></w:t>
                    </w:r>
                  </w:p>
                </w:txbxContent>
              </v:textbox>
            </v:rect>
            <w10:wrap type="none"/>
            <w10:anchorlock/>
          </v:group>
        </w:pict>
      </w:r>
      <w:r>
        <w:t xml:space="preserve">, </w:t>
      </w:r>
      <w:r w:rsidRPr="009870B6">
        <w:rPr>
          <w:sz w:val="24"/>
          <w:szCs w:val="24"/>
        </w:rPr>
        <w:t>где</w:t>
      </w:r>
    </w:p>
    <w:p w:rsidR="0002092B" w:rsidRDefault="0002092B" w:rsidP="0002092B">
      <w:pPr>
        <w:pStyle w:val="ConsPlusNormal"/>
        <w:spacing w:after="240"/>
        <w:ind w:firstLine="2977"/>
        <w:jc w:val="both"/>
        <w:rPr>
          <w:sz w:val="24"/>
          <w:szCs w:val="24"/>
        </w:rPr>
      </w:pPr>
      <w:r w:rsidRPr="007E0BD8">
        <w:rPr>
          <w:noProof/>
        </w:rPr>
        <w:pict>
          <v:group id="_x0000_s1167" editas="canvas" style="position:absolute;left:0;text-align:left;margin-left:1.7pt;margin-top:13.1pt;width:38.15pt;height:38.7pt;z-index:251658240" coordsize="763,774">
            <o:lock v:ext="edit" aspectratio="t"/>
            <v:shape id="_x0000_s1168" type="#_x0000_t75" style="position:absolute;width:763;height:774" o:preferrelative="f">
              <v:fill o:detectmouseclick="t"/>
              <v:path o:extrusionok="t" o:connecttype="none"/>
              <o:lock v:ext="edit" text="t"/>
            </v:shape>
            <v:rect id="_x0000_s1169" style="position:absolute;left:286;top:244;width:67;height:276;mso-wrap-style:none" filled="f" stroked="f">
              <v:textbox style="mso-next-textbox:#_x0000_s1169;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70" style="position:absolute;left:377;top:244;width:351;height:276;mso-wrap-style:none" filled="f" stroked="f">
              <v:textbox style="mso-next-textbox:#_x0000_s1170;mso-fit-shape-to-text:t" inset="0,0,0,0">
                <w:txbxContent>
                  <w:p w:rsidR="0002092B" w:rsidRDefault="0002092B" w:rsidP="0002092B">
                    <w:proofErr w:type="spellStart"/>
                    <w:r>
                      <w:t>жш</w:t>
                    </w:r>
                    <w:proofErr w:type="spellEnd"/>
                  </w:p>
                </w:txbxContent>
              </v:textbox>
            </v:rect>
            <v:rect id="_x0000_s1171" style="position:absolute;left:44;top:36;width:246;height:391;mso-wrap-style:none" filled="f" stroked="f">
              <v:textbox style="mso-next-textbox:#_x0000_s1171;mso-fit-shape-to-text:t" inset="0,0,0,0">
                <w:txbxContent>
                  <w:p w:rsidR="0002092B" w:rsidRDefault="0002092B" w:rsidP="0002092B">
                    <w:r>
                      <w:rPr>
                        <w:color w:val="000000"/>
                        <w:sz w:val="34"/>
                        <w:szCs w:val="34"/>
                        <w:lang w:val="en-US"/>
                      </w:rPr>
                      <w:t>Q</w:t>
                    </w:r>
                  </w:p>
                </w:txbxContent>
              </v:textbox>
            </v:rect>
            <w10:wrap type="square"/>
          </v:group>
        </w:pict>
      </w:r>
    </w:p>
    <w:p w:rsidR="0002092B" w:rsidRPr="00A242C1" w:rsidRDefault="0002092B" w:rsidP="0002092B">
      <w:pPr>
        <w:pStyle w:val="ConsPlusNormal"/>
        <w:spacing w:after="240"/>
      </w:pPr>
      <w:r>
        <w:t xml:space="preserve"> </w:t>
      </w:r>
      <w:r w:rsidRPr="00A242C1">
        <w:t>- количество</w:t>
      </w:r>
      <w:r>
        <w:t xml:space="preserve"> </w:t>
      </w:r>
      <w:proofErr w:type="spellStart"/>
      <w:r w:rsidRPr="00A242C1">
        <w:t>i-</w:t>
      </w:r>
      <w:r>
        <w:t>х</w:t>
      </w:r>
      <w:proofErr w:type="spellEnd"/>
      <w:r w:rsidRPr="00A242C1">
        <w:t xml:space="preserve"> </w:t>
      </w:r>
      <w:r>
        <w:t>жалюзи, штор</w:t>
      </w:r>
      <w:r w:rsidRPr="00A242C1">
        <w:t>;</w:t>
      </w:r>
    </w:p>
    <w:p w:rsidR="0002092B" w:rsidRDefault="0002092B" w:rsidP="0002092B">
      <w:pPr>
        <w:pStyle w:val="ConsPlusNormal"/>
        <w:spacing w:after="240"/>
        <w:rPr>
          <w:bCs/>
        </w:rPr>
      </w:pPr>
      <w:r w:rsidRPr="007E0BD8">
        <w:rPr>
          <w:noProof/>
        </w:rPr>
        <w:pict>
          <v:group id="_x0000_s1172" editas="canvas" style="position:absolute;margin-left:10.25pt;margin-top:5.15pt;width:34.85pt;height:29.5pt;z-index:251658240" coordsize="697,590">
            <o:lock v:ext="edit" aspectratio="t"/>
            <v:shape id="_x0000_s1173" type="#_x0000_t75" style="position:absolute;width:697;height:590" o:preferrelative="f">
              <v:fill o:detectmouseclick="t"/>
              <v:path o:extrusionok="t" o:connecttype="none"/>
              <o:lock v:ext="edit" text="t"/>
            </v:shape>
            <v:rect id="_x0000_s1174" style="position:absolute;left:249;top:244;width:67;height:276;mso-wrap-style:none" filled="f" stroked="f">
              <v:textbox style="mso-next-textbox:#_x0000_s1174;mso-fit-shape-to-text:t" inset="0,0,0,0">
                <w:txbxContent>
                  <w:p w:rsidR="0002092B" w:rsidRDefault="0002092B" w:rsidP="0002092B">
                    <w:proofErr w:type="spellStart"/>
                    <w:proofErr w:type="gramStart"/>
                    <w:r>
                      <w:rPr>
                        <w:color w:val="000000"/>
                        <w:lang w:val="en-US"/>
                      </w:rPr>
                      <w:t>i</w:t>
                    </w:r>
                    <w:proofErr w:type="spellEnd"/>
                    <w:proofErr w:type="gramEnd"/>
                    <w:r>
                      <w:rPr>
                        <w:color w:val="000000"/>
                        <w:lang w:val="en-US"/>
                      </w:rPr>
                      <w:t xml:space="preserve"> </w:t>
                    </w:r>
                  </w:p>
                </w:txbxContent>
              </v:textbox>
            </v:rect>
            <v:rect id="_x0000_s1175" style="position:absolute;left:346;top:244;width:351;height:276;mso-wrap-style:none" filled="f" stroked="f">
              <v:textbox style="mso-next-textbox:#_x0000_s1175;mso-fit-shape-to-text:t" inset="0,0,0,0">
                <w:txbxContent>
                  <w:p w:rsidR="0002092B" w:rsidRPr="00F11F0C" w:rsidRDefault="0002092B" w:rsidP="0002092B">
                    <w:proofErr w:type="spellStart"/>
                    <w:r>
                      <w:rPr>
                        <w:color w:val="000000"/>
                      </w:rPr>
                      <w:t>жш</w:t>
                    </w:r>
                    <w:proofErr w:type="spellEnd"/>
                  </w:p>
                </w:txbxContent>
              </v:textbox>
            </v:rect>
            <v:rect id="_x0000_s1176" style="position:absolute;left:51;top:36;width:190;height:391;mso-wrap-style:none" filled="f" stroked="f">
              <v:textbox style="mso-next-textbox:#_x0000_s1176;mso-fit-shape-to-text:t" inset="0,0,0,0">
                <w:txbxContent>
                  <w:p w:rsidR="0002092B" w:rsidRDefault="0002092B" w:rsidP="0002092B">
                    <w:r>
                      <w:rPr>
                        <w:color w:val="000000"/>
                        <w:sz w:val="34"/>
                        <w:szCs w:val="34"/>
                        <w:lang w:val="en-US"/>
                      </w:rPr>
                      <w:t>Р</w:t>
                    </w:r>
                  </w:p>
                </w:txbxContent>
              </v:textbox>
            </v:rect>
            <w10:wrap type="square"/>
          </v:group>
        </w:pict>
      </w:r>
      <w:r w:rsidRPr="00A242C1">
        <w:rPr>
          <w:bCs/>
        </w:rPr>
        <w:t xml:space="preserve">- </w:t>
      </w:r>
      <w:r>
        <w:rPr>
          <w:bCs/>
        </w:rPr>
        <w:t>стоимость одного</w:t>
      </w:r>
      <w:r w:rsidRPr="00A242C1">
        <w:rPr>
          <w:bCs/>
        </w:rPr>
        <w:t xml:space="preserve"> </w:t>
      </w:r>
      <w:r>
        <w:rPr>
          <w:bCs/>
        </w:rPr>
        <w:t xml:space="preserve"> </w:t>
      </w:r>
      <w:proofErr w:type="spellStart"/>
      <w:r>
        <w:rPr>
          <w:bCs/>
        </w:rPr>
        <w:t>i-х</w:t>
      </w:r>
      <w:proofErr w:type="spellEnd"/>
      <w:r w:rsidRPr="00A242C1">
        <w:rPr>
          <w:bCs/>
        </w:rPr>
        <w:t xml:space="preserve"> </w:t>
      </w:r>
      <w:r>
        <w:t>жалюзи, штор</w:t>
      </w:r>
      <w:r w:rsidRPr="00A242C1">
        <w:rPr>
          <w:bCs/>
        </w:rPr>
        <w:t>.</w:t>
      </w:r>
    </w:p>
    <w:p w:rsidR="0002092B" w:rsidRDefault="0002092B" w:rsidP="0002092B">
      <w:pPr>
        <w:pStyle w:val="ConsPlusNormal"/>
        <w:spacing w:before="220"/>
        <w:ind w:firstLine="540"/>
        <w:jc w:val="both"/>
        <w:rPr>
          <w:bCs/>
        </w:rPr>
      </w:pPr>
    </w:p>
    <w:p w:rsidR="0002092B" w:rsidRDefault="0002092B" w:rsidP="00143C81">
      <w:pPr>
        <w:jc w:val="both"/>
        <w:rPr>
          <w:sz w:val="28"/>
        </w:rPr>
      </w:pPr>
    </w:p>
    <w:p w:rsidR="0002092B" w:rsidRDefault="0002092B"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43C81" w:rsidRDefault="00143C81" w:rsidP="00143C81">
      <w:pPr>
        <w:jc w:val="both"/>
        <w:rPr>
          <w:sz w:val="28"/>
        </w:rPr>
      </w:pPr>
    </w:p>
    <w:p w:rsidR="001B40C7" w:rsidRDefault="001B40C7" w:rsidP="00143C81">
      <w:pPr>
        <w:jc w:val="both"/>
        <w:rPr>
          <w:sz w:val="28"/>
        </w:rPr>
      </w:pPr>
    </w:p>
    <w:p w:rsidR="00481DBE" w:rsidRDefault="00481DBE" w:rsidP="00143C81">
      <w:pPr>
        <w:jc w:val="both"/>
        <w:rPr>
          <w:sz w:val="28"/>
        </w:rPr>
      </w:pPr>
    </w:p>
    <w:p w:rsidR="00481DBE" w:rsidRDefault="00481DBE" w:rsidP="00143C81">
      <w:pPr>
        <w:jc w:val="both"/>
        <w:rPr>
          <w:sz w:val="28"/>
        </w:rPr>
      </w:pPr>
    </w:p>
    <w:p w:rsidR="00481DBE" w:rsidRDefault="00481DBE" w:rsidP="00143C81">
      <w:pPr>
        <w:jc w:val="both"/>
        <w:rPr>
          <w:sz w:val="28"/>
        </w:rPr>
      </w:pPr>
    </w:p>
    <w:p w:rsidR="00481DBE" w:rsidRDefault="00481DBE" w:rsidP="00143C81">
      <w:pPr>
        <w:jc w:val="both"/>
        <w:rPr>
          <w:sz w:val="28"/>
        </w:rPr>
      </w:pPr>
    </w:p>
    <w:sectPr w:rsidR="00481DBE" w:rsidSect="006D520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05" w:rsidRDefault="006D5205" w:rsidP="006D5205">
      <w:r>
        <w:separator/>
      </w:r>
    </w:p>
  </w:endnote>
  <w:endnote w:type="continuationSeparator" w:id="0">
    <w:p w:rsidR="006D5205" w:rsidRDefault="006D5205" w:rsidP="006D5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05" w:rsidRDefault="006D5205" w:rsidP="006D5205">
      <w:r>
        <w:separator/>
      </w:r>
    </w:p>
  </w:footnote>
  <w:footnote w:type="continuationSeparator" w:id="0">
    <w:p w:rsidR="006D5205" w:rsidRDefault="006D5205" w:rsidP="006D5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4568"/>
      <w:docPartObj>
        <w:docPartGallery w:val="Page Numbers (Top of Page)"/>
        <w:docPartUnique/>
      </w:docPartObj>
    </w:sdtPr>
    <w:sdtContent>
      <w:p w:rsidR="006D5205" w:rsidRDefault="00C54CCE">
        <w:pPr>
          <w:pStyle w:val="a8"/>
          <w:jc w:val="center"/>
        </w:pPr>
        <w:fldSimple w:instr=" PAGE   \* MERGEFORMAT ">
          <w:r w:rsidR="0002092B">
            <w:rPr>
              <w:noProof/>
            </w:rPr>
            <w:t>2</w:t>
          </w:r>
        </w:fldSimple>
      </w:p>
    </w:sdtContent>
  </w:sdt>
  <w:p w:rsidR="006D5205" w:rsidRDefault="006D52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9A6"/>
    <w:multiLevelType w:val="hybridMultilevel"/>
    <w:tmpl w:val="39A863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F42D0"/>
    <w:multiLevelType w:val="hybridMultilevel"/>
    <w:tmpl w:val="F12E0F54"/>
    <w:lvl w:ilvl="0" w:tplc="E0D00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83979"/>
    <w:multiLevelType w:val="hybridMultilevel"/>
    <w:tmpl w:val="1DE07092"/>
    <w:lvl w:ilvl="0" w:tplc="A2202660">
      <w:start w:val="1"/>
      <w:numFmt w:val="decimal"/>
      <w:lvlText w:val="%1."/>
      <w:lvlJc w:val="left"/>
      <w:pPr>
        <w:ind w:left="4755"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D6434"/>
    <w:multiLevelType w:val="multilevel"/>
    <w:tmpl w:val="9DC8984A"/>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76C65A5E"/>
    <w:multiLevelType w:val="hybridMultilevel"/>
    <w:tmpl w:val="3918B3F0"/>
    <w:lvl w:ilvl="0" w:tplc="79C85F0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B857DFE"/>
    <w:multiLevelType w:val="multilevel"/>
    <w:tmpl w:val="9DC8984A"/>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3957"/>
    <w:rsid w:val="00003489"/>
    <w:rsid w:val="00017AFC"/>
    <w:rsid w:val="0002092B"/>
    <w:rsid w:val="000219A1"/>
    <w:rsid w:val="00030316"/>
    <w:rsid w:val="00040C1C"/>
    <w:rsid w:val="000B1D34"/>
    <w:rsid w:val="000C14C7"/>
    <w:rsid w:val="000C6599"/>
    <w:rsid w:val="000E5839"/>
    <w:rsid w:val="0010326C"/>
    <w:rsid w:val="00112F9A"/>
    <w:rsid w:val="00143C81"/>
    <w:rsid w:val="001472A0"/>
    <w:rsid w:val="001542C5"/>
    <w:rsid w:val="0015458C"/>
    <w:rsid w:val="00155B35"/>
    <w:rsid w:val="00166EA2"/>
    <w:rsid w:val="00175561"/>
    <w:rsid w:val="001A56E9"/>
    <w:rsid w:val="001B40C7"/>
    <w:rsid w:val="001C50E5"/>
    <w:rsid w:val="001D45F4"/>
    <w:rsid w:val="001F0DA1"/>
    <w:rsid w:val="00207BB2"/>
    <w:rsid w:val="00245279"/>
    <w:rsid w:val="00264E59"/>
    <w:rsid w:val="00270911"/>
    <w:rsid w:val="00270953"/>
    <w:rsid w:val="002B29D4"/>
    <w:rsid w:val="002B75F5"/>
    <w:rsid w:val="002C0D17"/>
    <w:rsid w:val="002F48B7"/>
    <w:rsid w:val="00305E79"/>
    <w:rsid w:val="00344C24"/>
    <w:rsid w:val="00370D31"/>
    <w:rsid w:val="00391DED"/>
    <w:rsid w:val="003C43A3"/>
    <w:rsid w:val="00400BEF"/>
    <w:rsid w:val="00407B4D"/>
    <w:rsid w:val="00410EA7"/>
    <w:rsid w:val="00432BD2"/>
    <w:rsid w:val="00481DBE"/>
    <w:rsid w:val="004A64DC"/>
    <w:rsid w:val="005160D7"/>
    <w:rsid w:val="00566B77"/>
    <w:rsid w:val="005741EA"/>
    <w:rsid w:val="00586EB7"/>
    <w:rsid w:val="005A17BF"/>
    <w:rsid w:val="005A72A6"/>
    <w:rsid w:val="005C3921"/>
    <w:rsid w:val="0060148B"/>
    <w:rsid w:val="0060686B"/>
    <w:rsid w:val="00607E81"/>
    <w:rsid w:val="00631154"/>
    <w:rsid w:val="00640145"/>
    <w:rsid w:val="006722BA"/>
    <w:rsid w:val="006D300C"/>
    <w:rsid w:val="006D5205"/>
    <w:rsid w:val="006E359B"/>
    <w:rsid w:val="006E439B"/>
    <w:rsid w:val="00710530"/>
    <w:rsid w:val="0072756E"/>
    <w:rsid w:val="00731FB6"/>
    <w:rsid w:val="007B50C5"/>
    <w:rsid w:val="007D609F"/>
    <w:rsid w:val="007F0CE4"/>
    <w:rsid w:val="007F5E3B"/>
    <w:rsid w:val="00805622"/>
    <w:rsid w:val="00893486"/>
    <w:rsid w:val="008E48CE"/>
    <w:rsid w:val="008F341D"/>
    <w:rsid w:val="00906809"/>
    <w:rsid w:val="0091100A"/>
    <w:rsid w:val="00941190"/>
    <w:rsid w:val="00941FDF"/>
    <w:rsid w:val="00942AA3"/>
    <w:rsid w:val="009610E3"/>
    <w:rsid w:val="009870B6"/>
    <w:rsid w:val="0099527F"/>
    <w:rsid w:val="0099534E"/>
    <w:rsid w:val="009B2A44"/>
    <w:rsid w:val="00A0060F"/>
    <w:rsid w:val="00A22D7D"/>
    <w:rsid w:val="00A242C1"/>
    <w:rsid w:val="00A25B23"/>
    <w:rsid w:val="00A30045"/>
    <w:rsid w:val="00A52D43"/>
    <w:rsid w:val="00A726DD"/>
    <w:rsid w:val="00A80889"/>
    <w:rsid w:val="00A8743D"/>
    <w:rsid w:val="00A9630A"/>
    <w:rsid w:val="00AA7CA2"/>
    <w:rsid w:val="00AE4AF6"/>
    <w:rsid w:val="00B25842"/>
    <w:rsid w:val="00B26FDF"/>
    <w:rsid w:val="00B524BD"/>
    <w:rsid w:val="00B57DBE"/>
    <w:rsid w:val="00B84BF3"/>
    <w:rsid w:val="00BA01B6"/>
    <w:rsid w:val="00BC47BC"/>
    <w:rsid w:val="00BD1DE5"/>
    <w:rsid w:val="00C35122"/>
    <w:rsid w:val="00C4545E"/>
    <w:rsid w:val="00C54CCE"/>
    <w:rsid w:val="00C9615F"/>
    <w:rsid w:val="00CB526B"/>
    <w:rsid w:val="00CB6EAA"/>
    <w:rsid w:val="00CC68A6"/>
    <w:rsid w:val="00CD5420"/>
    <w:rsid w:val="00CE20F0"/>
    <w:rsid w:val="00D042AB"/>
    <w:rsid w:val="00D15B37"/>
    <w:rsid w:val="00D31EB2"/>
    <w:rsid w:val="00D32F27"/>
    <w:rsid w:val="00D721DB"/>
    <w:rsid w:val="00DC1D3D"/>
    <w:rsid w:val="00DD1EAD"/>
    <w:rsid w:val="00DD75B4"/>
    <w:rsid w:val="00DF1C18"/>
    <w:rsid w:val="00E0070B"/>
    <w:rsid w:val="00E14D48"/>
    <w:rsid w:val="00E24E86"/>
    <w:rsid w:val="00E26CE0"/>
    <w:rsid w:val="00E52F73"/>
    <w:rsid w:val="00E53B24"/>
    <w:rsid w:val="00EB20DB"/>
    <w:rsid w:val="00EB3957"/>
    <w:rsid w:val="00ED239C"/>
    <w:rsid w:val="00ED43A9"/>
    <w:rsid w:val="00EF213F"/>
    <w:rsid w:val="00EF3172"/>
    <w:rsid w:val="00F155E7"/>
    <w:rsid w:val="00F36EF9"/>
    <w:rsid w:val="00F839DB"/>
    <w:rsid w:val="00F8410E"/>
    <w:rsid w:val="00FE366B"/>
    <w:rsid w:val="00FE4C4B"/>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957"/>
    <w:rPr>
      <w:rFonts w:ascii="Tahoma" w:hAnsi="Tahoma" w:cs="Tahoma"/>
      <w:sz w:val="16"/>
      <w:szCs w:val="16"/>
    </w:rPr>
  </w:style>
  <w:style w:type="character" w:customStyle="1" w:styleId="a4">
    <w:name w:val="Текст выноски Знак"/>
    <w:basedOn w:val="a0"/>
    <w:link w:val="a3"/>
    <w:uiPriority w:val="99"/>
    <w:semiHidden/>
    <w:rsid w:val="00EB3957"/>
    <w:rPr>
      <w:rFonts w:ascii="Tahoma" w:eastAsia="Times New Roman" w:hAnsi="Tahoma" w:cs="Tahoma"/>
      <w:sz w:val="16"/>
      <w:szCs w:val="16"/>
      <w:lang w:eastAsia="ru-RU"/>
    </w:rPr>
  </w:style>
  <w:style w:type="paragraph" w:customStyle="1" w:styleId="ConsPlusNormal">
    <w:name w:val="ConsPlusNormal"/>
    <w:rsid w:val="00941FD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941FDF"/>
    <w:rPr>
      <w:color w:val="0000FF"/>
      <w:u w:val="single"/>
    </w:rPr>
  </w:style>
  <w:style w:type="table" w:styleId="a6">
    <w:name w:val="Table Grid"/>
    <w:basedOn w:val="a1"/>
    <w:uiPriority w:val="59"/>
    <w:rsid w:val="009B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0045"/>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CC68A6"/>
    <w:pPr>
      <w:ind w:left="720"/>
      <w:contextualSpacing/>
    </w:pPr>
  </w:style>
  <w:style w:type="paragraph" w:styleId="a8">
    <w:name w:val="header"/>
    <w:basedOn w:val="a"/>
    <w:link w:val="a9"/>
    <w:uiPriority w:val="99"/>
    <w:unhideWhenUsed/>
    <w:rsid w:val="006D5205"/>
    <w:pPr>
      <w:tabs>
        <w:tab w:val="center" w:pos="4677"/>
        <w:tab w:val="right" w:pos="9355"/>
      </w:tabs>
    </w:pPr>
  </w:style>
  <w:style w:type="character" w:customStyle="1" w:styleId="a9">
    <w:name w:val="Верхний колонтитул Знак"/>
    <w:basedOn w:val="a0"/>
    <w:link w:val="a8"/>
    <w:uiPriority w:val="99"/>
    <w:rsid w:val="006D520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D5205"/>
    <w:pPr>
      <w:tabs>
        <w:tab w:val="center" w:pos="4677"/>
        <w:tab w:val="right" w:pos="9355"/>
      </w:tabs>
    </w:pPr>
  </w:style>
  <w:style w:type="character" w:customStyle="1" w:styleId="ab">
    <w:name w:val="Нижний колонтитул Знак"/>
    <w:basedOn w:val="a0"/>
    <w:link w:val="aa"/>
    <w:uiPriority w:val="99"/>
    <w:semiHidden/>
    <w:rsid w:val="006D5205"/>
    <w:rPr>
      <w:rFonts w:ascii="Times New Roman" w:eastAsia="Times New Roman" w:hAnsi="Times New Roman" w:cs="Times New Roman"/>
      <w:sz w:val="24"/>
      <w:szCs w:val="24"/>
      <w:lang w:eastAsia="ru-RU"/>
    </w:rPr>
  </w:style>
  <w:style w:type="paragraph" w:customStyle="1" w:styleId="1">
    <w:name w:val="Абзац1 без отступа"/>
    <w:basedOn w:val="a"/>
    <w:rsid w:val="0002092B"/>
    <w:pPr>
      <w:spacing w:after="60" w:line="360" w:lineRule="exact"/>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3A78E-3AD8-44C5-B29D-130D0BF4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7146</Words>
  <Characters>40735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Бухгалтер</cp:lastModifiedBy>
  <cp:revision>9</cp:revision>
  <cp:lastPrinted>2020-06-19T07:05:00Z</cp:lastPrinted>
  <dcterms:created xsi:type="dcterms:W3CDTF">2020-06-18T11:47:00Z</dcterms:created>
  <dcterms:modified xsi:type="dcterms:W3CDTF">2021-06-23T13:08:00Z</dcterms:modified>
</cp:coreProperties>
</file>